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C64" w:rsidRPr="00BE4648" w:rsidRDefault="009F2122" w:rsidP="00BE4648">
      <w:pPr>
        <w:spacing w:before="100" w:beforeAutospacing="1" w:after="100" w:afterAutospacing="1" w:line="240" w:lineRule="auto"/>
        <w:jc w:val="center"/>
        <w:rPr>
          <w:rFonts w:ascii="Times New Roman" w:hAnsi="Times New Roman"/>
          <w:b/>
          <w:spacing w:val="-2"/>
          <w:sz w:val="36"/>
          <w:szCs w:val="36"/>
        </w:rPr>
      </w:pPr>
      <w:r w:rsidRPr="00BE4648">
        <w:rPr>
          <w:rFonts w:ascii="Times New Roman" w:hAnsi="Times New Roman"/>
          <w:b/>
          <w:spacing w:val="-2"/>
          <w:sz w:val="36"/>
          <w:szCs w:val="36"/>
        </w:rPr>
        <w:t>Pengaruh Pengendalian Internal Dan Kesesuaian Kompensasi Terhadap Kecenderungan Kecurangan Jasa Konstruksi</w:t>
      </w:r>
    </w:p>
    <w:p w:rsidR="00604C64" w:rsidRPr="00BE4648" w:rsidRDefault="00604C64" w:rsidP="00604C64">
      <w:pPr>
        <w:spacing w:before="100" w:beforeAutospacing="1" w:after="100" w:afterAutospacing="1" w:line="240" w:lineRule="auto"/>
        <w:jc w:val="center"/>
        <w:rPr>
          <w:rFonts w:ascii="Times New Roman" w:hAnsi="Times New Roman" w:cs="Times New Roman"/>
          <w:sz w:val="24"/>
          <w:szCs w:val="24"/>
        </w:rPr>
      </w:pPr>
      <w:r w:rsidRPr="00BE4648">
        <w:rPr>
          <w:rFonts w:ascii="Times New Roman" w:hAnsi="Times New Roman" w:cs="Times New Roman"/>
          <w:sz w:val="24"/>
          <w:szCs w:val="24"/>
        </w:rPr>
        <w:t>Irma Paramita Sofia</w:t>
      </w:r>
      <w:r w:rsidRPr="00BE4648">
        <w:rPr>
          <w:rFonts w:ascii="Times New Roman" w:hAnsi="Times New Roman" w:cs="Times New Roman"/>
          <w:sz w:val="24"/>
          <w:szCs w:val="24"/>
          <w:vertAlign w:val="superscript"/>
        </w:rPr>
        <w:t>1</w:t>
      </w:r>
      <w:r w:rsidRPr="00BE4648">
        <w:rPr>
          <w:rFonts w:ascii="Times New Roman" w:hAnsi="Times New Roman" w:cs="Times New Roman"/>
          <w:sz w:val="24"/>
          <w:szCs w:val="24"/>
        </w:rPr>
        <w:t xml:space="preserve">, Endang Pitaloka </w:t>
      </w:r>
      <w:r w:rsidRPr="00BE4648">
        <w:rPr>
          <w:rFonts w:ascii="Times New Roman" w:hAnsi="Times New Roman" w:cs="Times New Roman"/>
          <w:sz w:val="24"/>
          <w:szCs w:val="24"/>
          <w:vertAlign w:val="superscript"/>
        </w:rPr>
        <w:t>2</w:t>
      </w:r>
      <w:r w:rsidRPr="00BE4648">
        <w:rPr>
          <w:rFonts w:ascii="Times New Roman" w:hAnsi="Times New Roman" w:cs="Times New Roman"/>
          <w:sz w:val="24"/>
          <w:szCs w:val="24"/>
        </w:rPr>
        <w:t>, Ferdinand Fassa</w:t>
      </w:r>
      <w:r w:rsidRPr="00BE4648">
        <w:rPr>
          <w:rFonts w:ascii="Times New Roman" w:hAnsi="Times New Roman" w:cs="Times New Roman"/>
          <w:sz w:val="24"/>
          <w:szCs w:val="24"/>
          <w:vertAlign w:val="superscript"/>
        </w:rPr>
        <w:t>3</w:t>
      </w:r>
    </w:p>
    <w:p w:rsidR="00604C64" w:rsidRPr="00BE4648" w:rsidRDefault="00604C64" w:rsidP="00604C64">
      <w:pPr>
        <w:spacing w:before="100" w:beforeAutospacing="1" w:after="100" w:afterAutospacing="1" w:line="240" w:lineRule="auto"/>
        <w:contextualSpacing/>
        <w:jc w:val="center"/>
        <w:rPr>
          <w:rFonts w:ascii="Times New Roman" w:hAnsi="Times New Roman" w:cs="Times New Roman"/>
          <w:i/>
          <w:sz w:val="16"/>
          <w:szCs w:val="16"/>
        </w:rPr>
      </w:pPr>
      <w:r w:rsidRPr="00BE4648">
        <w:rPr>
          <w:rFonts w:ascii="Times New Roman" w:hAnsi="Times New Roman" w:cs="Times New Roman"/>
          <w:i/>
          <w:sz w:val="16"/>
          <w:szCs w:val="16"/>
        </w:rPr>
        <w:t xml:space="preserve">1) Universitas Pembangunan Jaya, Tangerang Selatan </w:t>
      </w:r>
    </w:p>
    <w:p w:rsidR="00604C64" w:rsidRPr="00BE4648" w:rsidRDefault="00604C64" w:rsidP="00604C64">
      <w:pPr>
        <w:spacing w:before="100" w:beforeAutospacing="1" w:after="100" w:afterAutospacing="1" w:line="240" w:lineRule="auto"/>
        <w:contextualSpacing/>
        <w:jc w:val="center"/>
        <w:rPr>
          <w:rFonts w:ascii="Times New Roman" w:hAnsi="Times New Roman" w:cs="Times New Roman"/>
          <w:i/>
          <w:sz w:val="16"/>
          <w:szCs w:val="16"/>
        </w:rPr>
      </w:pPr>
      <w:r w:rsidRPr="00BE4648">
        <w:rPr>
          <w:rFonts w:ascii="Times New Roman" w:hAnsi="Times New Roman" w:cs="Times New Roman"/>
          <w:i/>
          <w:sz w:val="16"/>
          <w:szCs w:val="16"/>
        </w:rPr>
        <w:t>2) Universitas Pembangunan Jaya, Tangerang Selatan</w:t>
      </w:r>
    </w:p>
    <w:p w:rsidR="00604C64" w:rsidRPr="00BE4648" w:rsidRDefault="00604C64" w:rsidP="00604C64">
      <w:pPr>
        <w:spacing w:before="100" w:beforeAutospacing="1" w:after="100" w:afterAutospacing="1" w:line="240" w:lineRule="auto"/>
        <w:contextualSpacing/>
        <w:jc w:val="center"/>
        <w:rPr>
          <w:rFonts w:ascii="Times New Roman" w:hAnsi="Times New Roman" w:cs="Times New Roman"/>
          <w:i/>
          <w:sz w:val="16"/>
          <w:szCs w:val="16"/>
        </w:rPr>
      </w:pPr>
      <w:r w:rsidRPr="00BE4648">
        <w:rPr>
          <w:rFonts w:ascii="Times New Roman" w:hAnsi="Times New Roman" w:cs="Times New Roman"/>
          <w:i/>
          <w:sz w:val="16"/>
          <w:szCs w:val="16"/>
        </w:rPr>
        <w:t>3) Universitas Pembangunan Jaya, Tangerang Selatan</w:t>
      </w:r>
    </w:p>
    <w:p w:rsidR="00604C64" w:rsidRPr="00BE4648" w:rsidRDefault="00604C64" w:rsidP="00604C64">
      <w:pPr>
        <w:spacing w:before="100" w:beforeAutospacing="1" w:after="100" w:afterAutospacing="1" w:line="240" w:lineRule="auto"/>
        <w:jc w:val="center"/>
        <w:rPr>
          <w:rFonts w:ascii="Times New Roman" w:hAnsi="Times New Roman" w:cs="Times New Roman"/>
          <w:sz w:val="16"/>
          <w:szCs w:val="16"/>
        </w:rPr>
      </w:pPr>
      <w:r w:rsidRPr="00BE4648">
        <w:rPr>
          <w:rFonts w:ascii="Times New Roman" w:hAnsi="Times New Roman" w:cs="Times New Roman"/>
          <w:sz w:val="16"/>
          <w:szCs w:val="16"/>
        </w:rPr>
        <w:t>e-mail: irma.paramita@upj.ac.id</w:t>
      </w:r>
    </w:p>
    <w:p w:rsidR="00604C64" w:rsidRPr="00BE4648" w:rsidRDefault="00604C64" w:rsidP="00604C64">
      <w:pPr>
        <w:spacing w:before="100" w:beforeAutospacing="1" w:after="100" w:afterAutospacing="1" w:line="240" w:lineRule="auto"/>
        <w:jc w:val="center"/>
        <w:rPr>
          <w:rFonts w:ascii="Times New Roman" w:hAnsi="Times New Roman" w:cs="Times New Roman"/>
          <w:sz w:val="24"/>
          <w:szCs w:val="24"/>
        </w:rPr>
      </w:pPr>
      <w:r w:rsidRPr="00BE4648">
        <w:rPr>
          <w:rFonts w:ascii="Times New Roman" w:hAnsi="Times New Roman" w:cs="Times New Roman"/>
          <w:sz w:val="24"/>
          <w:szCs w:val="24"/>
        </w:rPr>
        <w:t>Abstrak</w:t>
      </w:r>
    </w:p>
    <w:p w:rsidR="00604C64" w:rsidRPr="00BE4648" w:rsidRDefault="00604C64" w:rsidP="00604C64">
      <w:pPr>
        <w:autoSpaceDE w:val="0"/>
        <w:autoSpaceDN w:val="0"/>
        <w:adjustRightInd w:val="0"/>
        <w:spacing w:before="100" w:beforeAutospacing="1" w:after="100" w:afterAutospacing="1" w:line="240" w:lineRule="auto"/>
        <w:ind w:right="29" w:firstLine="720"/>
        <w:jc w:val="both"/>
        <w:rPr>
          <w:rFonts w:ascii="Times New Roman" w:hAnsi="Times New Roman" w:cs="Times New Roman"/>
          <w:sz w:val="24"/>
          <w:szCs w:val="24"/>
        </w:rPr>
      </w:pPr>
      <w:r w:rsidRPr="00BE4648">
        <w:rPr>
          <w:rFonts w:ascii="Times New Roman" w:hAnsi="Times New Roman" w:cs="Times New Roman"/>
          <w:sz w:val="24"/>
          <w:szCs w:val="24"/>
        </w:rPr>
        <w:t xml:space="preserve">Pertumbuhan kasus tentang tindakan kecurangan yang terjadi akhir-akhir ini menunjukkan bahwa ada kebutuhan yang sangat kuat untuk mengatasi permasalahan tersebut. Oleh karena itu, dibutuhkan pendekatan penelitian yang  lebih baik yang memungkinkan manajemen dan auditor untuk mencegah dan mendeteksi adanya kondisi yang berpotensial menimbulkan tindakan kecurangan dengan teknik beragam. </w:t>
      </w:r>
    </w:p>
    <w:p w:rsidR="00604C64" w:rsidRPr="00BE4648" w:rsidRDefault="00604C64" w:rsidP="00604C64">
      <w:pPr>
        <w:autoSpaceDE w:val="0"/>
        <w:autoSpaceDN w:val="0"/>
        <w:adjustRightInd w:val="0"/>
        <w:spacing w:before="100" w:beforeAutospacing="1" w:after="100" w:afterAutospacing="1" w:line="240" w:lineRule="auto"/>
        <w:ind w:right="29" w:firstLine="720"/>
        <w:jc w:val="both"/>
        <w:rPr>
          <w:rFonts w:ascii="Times New Roman" w:hAnsi="Times New Roman" w:cs="Times New Roman"/>
          <w:sz w:val="24"/>
          <w:szCs w:val="24"/>
        </w:rPr>
      </w:pPr>
      <w:r w:rsidRPr="00BE4648">
        <w:rPr>
          <w:rFonts w:ascii="Times New Roman" w:hAnsi="Times New Roman" w:cs="Times New Roman"/>
          <w:sz w:val="24"/>
          <w:szCs w:val="24"/>
        </w:rPr>
        <w:t>Penelitian ini bertujuan untuk menguji pengaruh Pengendalian Internal berdasarkan COSO Framework dan kesesuaian kompensasi terhadap kecederungan kecurangan khususnya dalam jasa konstruksi dimana sektor konstruksi merupakan  salah satu sektor dengan kerentanan dan kerawanan suap paling tinggi (Survei persepsi korupsi, 2015). Pengambilan data dilakukan dengan menyebarkan kuesioner langsung kepada konsultan perencana, kontraktor, konsultan pengawas dan pengguna jasa konstruksi di wilayah Jakarta dan Tangerang selama kurun waktu dari Oktober 2017 sampai dengan Februari 2018. Penelitian ini menggunakan analisis inferensial untuk menguji hipotesis menggunakan regresi linear berganda (Multiple Regression Analysis). Hasil penelitian menyimpulkan bahwa Pengendalian Internal memiliki pengaruh yang signifikan terhadap Kecenderungan Kecurangan pada Perusahaan Konstruksi, dan Kesesuaian kompensasi tidak memiliki pengaruh terhadap Kecenderungan Kecurangan Akuntansi pada Perusahaan Jasa Konstruksi.</w:t>
      </w:r>
    </w:p>
    <w:p w:rsidR="00604C64" w:rsidRPr="00BE4648" w:rsidRDefault="00604C64" w:rsidP="00604C64">
      <w:pPr>
        <w:spacing w:before="100" w:beforeAutospacing="1" w:after="100" w:afterAutospacing="1" w:line="240" w:lineRule="auto"/>
        <w:ind w:right="29"/>
        <w:jc w:val="both"/>
        <w:rPr>
          <w:rFonts w:ascii="Times New Roman" w:hAnsi="Times New Roman" w:cs="Times New Roman"/>
          <w:sz w:val="24"/>
          <w:szCs w:val="24"/>
        </w:rPr>
      </w:pPr>
      <w:r w:rsidRPr="00BE4648">
        <w:rPr>
          <w:rFonts w:ascii="Times New Roman" w:hAnsi="Times New Roman" w:cs="Times New Roman"/>
          <w:b/>
          <w:sz w:val="24"/>
          <w:szCs w:val="24"/>
        </w:rPr>
        <w:t>Kata Kunci</w:t>
      </w:r>
      <w:r w:rsidRPr="00BE4648">
        <w:rPr>
          <w:rFonts w:ascii="Times New Roman" w:hAnsi="Times New Roman" w:cs="Times New Roman"/>
          <w:sz w:val="24"/>
          <w:szCs w:val="24"/>
        </w:rPr>
        <w:t xml:space="preserve"> : Kecurangan, Pengendalian Internal, Kesesuaian Kompensasi, kecenderungan kecurangan, Jasa Konstruksi.</w:t>
      </w:r>
    </w:p>
    <w:p w:rsidR="00604C64" w:rsidRPr="00BE4648" w:rsidRDefault="00604C64" w:rsidP="00604C64">
      <w:pPr>
        <w:spacing w:before="100" w:beforeAutospacing="1" w:after="100" w:afterAutospacing="1" w:line="240" w:lineRule="auto"/>
        <w:ind w:right="29"/>
        <w:jc w:val="both"/>
        <w:rPr>
          <w:rFonts w:ascii="Times New Roman" w:hAnsi="Times New Roman" w:cs="Times New Roman"/>
          <w:sz w:val="24"/>
          <w:szCs w:val="24"/>
        </w:rPr>
      </w:pPr>
    </w:p>
    <w:p w:rsidR="00604C64" w:rsidRPr="00BE4648" w:rsidRDefault="00604C64" w:rsidP="00604C64">
      <w:pPr>
        <w:spacing w:before="100" w:beforeAutospacing="1" w:after="100" w:afterAutospacing="1" w:line="240" w:lineRule="auto"/>
        <w:ind w:right="29"/>
        <w:jc w:val="both"/>
        <w:rPr>
          <w:rFonts w:ascii="Times New Roman" w:hAnsi="Times New Roman" w:cs="Times New Roman"/>
          <w:sz w:val="24"/>
          <w:szCs w:val="24"/>
        </w:rPr>
      </w:pPr>
    </w:p>
    <w:p w:rsidR="00604C64" w:rsidRPr="00BE4648" w:rsidRDefault="00604C64" w:rsidP="00604C64">
      <w:pPr>
        <w:spacing w:before="100" w:beforeAutospacing="1" w:after="100" w:afterAutospacing="1" w:line="240" w:lineRule="auto"/>
        <w:ind w:right="29"/>
        <w:jc w:val="both"/>
        <w:rPr>
          <w:rFonts w:ascii="Times New Roman" w:hAnsi="Times New Roman" w:cs="Times New Roman"/>
          <w:sz w:val="24"/>
          <w:szCs w:val="24"/>
        </w:rPr>
      </w:pPr>
    </w:p>
    <w:p w:rsidR="00604C64" w:rsidRPr="00BE4648" w:rsidRDefault="00604C64" w:rsidP="00176975">
      <w:pPr>
        <w:pStyle w:val="ListParagraph"/>
        <w:numPr>
          <w:ilvl w:val="0"/>
          <w:numId w:val="20"/>
        </w:numPr>
        <w:spacing w:before="100" w:beforeAutospacing="1" w:after="100" w:afterAutospacing="1" w:line="240" w:lineRule="auto"/>
        <w:ind w:left="284" w:hanging="284"/>
        <w:rPr>
          <w:rFonts w:ascii="Times New Roman" w:hAnsi="Times New Roman"/>
          <w:b/>
          <w:sz w:val="24"/>
          <w:szCs w:val="24"/>
        </w:rPr>
      </w:pPr>
      <w:r w:rsidRPr="00BE4648">
        <w:rPr>
          <w:rFonts w:ascii="Times New Roman" w:hAnsi="Times New Roman"/>
          <w:b/>
          <w:sz w:val="24"/>
          <w:szCs w:val="24"/>
        </w:rPr>
        <w:lastRenderedPageBreak/>
        <w:t xml:space="preserve"> Pendahuluan</w:t>
      </w:r>
    </w:p>
    <w:p w:rsidR="00604C64" w:rsidRPr="00BE4648" w:rsidRDefault="00604C64" w:rsidP="00604C64">
      <w:pPr>
        <w:spacing w:before="100" w:beforeAutospacing="1" w:after="100" w:afterAutospacing="1" w:line="240" w:lineRule="auto"/>
        <w:rPr>
          <w:rFonts w:ascii="Times New Roman" w:hAnsi="Times New Roman" w:cs="Times New Roman"/>
          <w:b/>
          <w:sz w:val="24"/>
          <w:szCs w:val="24"/>
        </w:rPr>
      </w:pPr>
      <w:r w:rsidRPr="00BE4648">
        <w:rPr>
          <w:rFonts w:ascii="Times New Roman" w:hAnsi="Times New Roman" w:cs="Times New Roman"/>
          <w:b/>
          <w:sz w:val="24"/>
          <w:szCs w:val="24"/>
        </w:rPr>
        <w:t>1.1 Latar Belakang Masalah</w:t>
      </w:r>
    </w:p>
    <w:p w:rsidR="00604C64" w:rsidRPr="00BE4648" w:rsidRDefault="00604C64" w:rsidP="00604C64">
      <w:pPr>
        <w:spacing w:before="100" w:beforeAutospacing="1" w:after="100" w:afterAutospacing="1" w:line="240" w:lineRule="auto"/>
        <w:ind w:firstLine="720"/>
        <w:jc w:val="both"/>
        <w:rPr>
          <w:rFonts w:ascii="Times New Roman" w:hAnsi="Times New Roman" w:cs="Times New Roman"/>
        </w:rPr>
      </w:pPr>
      <w:r w:rsidRPr="00BE4648">
        <w:rPr>
          <w:rFonts w:ascii="Times New Roman" w:hAnsi="Times New Roman" w:cs="Times New Roman"/>
        </w:rPr>
        <w:t xml:space="preserve">Kecenderungan Kecurangan atau yang dalam bahasa pengauditan disebut dengan </w:t>
      </w:r>
      <w:r w:rsidRPr="00BE4648">
        <w:rPr>
          <w:rFonts w:ascii="Times New Roman" w:hAnsi="Times New Roman" w:cs="Times New Roman"/>
          <w:i/>
        </w:rPr>
        <w:t>fraud</w:t>
      </w:r>
      <w:r w:rsidRPr="00BE4648">
        <w:rPr>
          <w:rFonts w:ascii="Times New Roman" w:hAnsi="Times New Roman" w:cs="Times New Roman"/>
        </w:rPr>
        <w:t xml:space="preserve"> akhir – akhir ini menjadi berita utama dalam pemberitaan media yang sering terjadi. Pada dasarnya ada dua tipe kecurangan yang terjadi di suatu instansi ataupun perusahaan yaitu eksternal dan internal. Kecurangan eksternal yaitu kecurangan yang dilakukan oleh pihak luar terhadap perusahaan dan kecurangan internal adalah tindakan tidak legal dari karyawan, manajer dan eksekutif terhadap perusahaan (Amin, 2013).</w:t>
      </w:r>
    </w:p>
    <w:p w:rsidR="00604C64" w:rsidRPr="00BE4648" w:rsidRDefault="00604C64" w:rsidP="00604C64">
      <w:pPr>
        <w:spacing w:before="100" w:beforeAutospacing="1" w:after="100" w:afterAutospacing="1" w:line="240" w:lineRule="auto"/>
        <w:ind w:firstLine="720"/>
        <w:jc w:val="both"/>
        <w:rPr>
          <w:rFonts w:ascii="Times New Roman" w:hAnsi="Times New Roman" w:cs="Times New Roman"/>
        </w:rPr>
      </w:pPr>
      <w:r w:rsidRPr="00BE4648">
        <w:rPr>
          <w:rFonts w:ascii="Times New Roman" w:hAnsi="Times New Roman" w:cs="Times New Roman"/>
          <w:i/>
        </w:rPr>
        <w:t>Fraud</w:t>
      </w:r>
      <w:r w:rsidRPr="00BE4648">
        <w:rPr>
          <w:rFonts w:ascii="Times New Roman" w:hAnsi="Times New Roman" w:cs="Times New Roman"/>
        </w:rPr>
        <w:t xml:space="preserve"> atau kecurangan, merujuk pada penyajian yang salah atas suatu fakta yang dilakukan oleh suatu pihak ke pihak lain dengan tujuan membohongi dan membuat pihak lain tersebut meyakini fakta yang merugikannya. Kecurangan tersebut umumnya dilakukan dengan tiga skema, yaitu: (1) laporan keuangan tipuan, dimana aset atau pendapatan disajikan lebih tinggi atau lebih rendah dari yang sebenarnya; (2) korupsi, yang terdiri dari: penyuapan, pemerasan, hadiah ilegal, dan benturan kepentingan; (3) penyalahgunaan aset, baik aset perusahaan dalam bentuk uang (cash) atau aset dalam bentuk lainnya (James, 2009).</w:t>
      </w:r>
    </w:p>
    <w:p w:rsidR="00604C64" w:rsidRPr="00BE4648" w:rsidRDefault="00604C64" w:rsidP="00604C64">
      <w:pPr>
        <w:spacing w:before="100" w:beforeAutospacing="1" w:after="100" w:afterAutospacing="1" w:line="240" w:lineRule="auto"/>
        <w:ind w:firstLine="720"/>
        <w:jc w:val="both"/>
        <w:rPr>
          <w:rFonts w:ascii="Times New Roman" w:hAnsi="Times New Roman" w:cs="Times New Roman"/>
          <w:sz w:val="24"/>
          <w:szCs w:val="24"/>
        </w:rPr>
      </w:pPr>
      <w:r w:rsidRPr="00BE4648">
        <w:rPr>
          <w:rFonts w:ascii="Times New Roman" w:hAnsi="Times New Roman" w:cs="Times New Roman"/>
        </w:rPr>
        <w:t>Salah satu bentuk fraud yang terjadi adalah korupsi, dimana korupsi  merupakan suatu budaya dan tren yang menjadi persoalan yang berkepanjangan di Indonesia. Bahkan Indonesia memiliki peringkat yang tinggi di antara negara-negara lain dalam hal tindakan korupsi.</w:t>
      </w:r>
      <w:r w:rsidRPr="00BE4648">
        <w:rPr>
          <w:rFonts w:ascii="Times New Roman" w:hAnsi="Times New Roman" w:cs="Times New Roman"/>
          <w:sz w:val="24"/>
          <w:szCs w:val="24"/>
        </w:rPr>
        <w:t xml:space="preserve"> Berikut ini peringkat dan skor Indonesia pada tahun 2015:</w:t>
      </w:r>
    </w:p>
    <w:p w:rsidR="00604C64" w:rsidRPr="00BE4648" w:rsidRDefault="00604C64" w:rsidP="00604C64">
      <w:pPr>
        <w:spacing w:before="100" w:beforeAutospacing="1" w:after="100" w:afterAutospacing="1" w:line="240" w:lineRule="auto"/>
        <w:ind w:firstLine="720"/>
        <w:jc w:val="center"/>
        <w:rPr>
          <w:rFonts w:ascii="Arial" w:hAnsi="Arial" w:cs="Arial"/>
          <w:b/>
          <w:sz w:val="20"/>
        </w:rPr>
      </w:pPr>
      <w:r w:rsidRPr="00BE4648">
        <w:rPr>
          <w:rFonts w:ascii="Arial" w:hAnsi="Arial" w:cs="Arial"/>
          <w:b/>
          <w:sz w:val="20"/>
        </w:rPr>
        <w:t>Tabel 1.1</w:t>
      </w:r>
    </w:p>
    <w:p w:rsidR="00604C64" w:rsidRPr="00BE4648" w:rsidRDefault="00604C64" w:rsidP="00604C64">
      <w:pPr>
        <w:spacing w:before="100" w:beforeAutospacing="1" w:after="100" w:afterAutospacing="1" w:line="240" w:lineRule="auto"/>
        <w:ind w:firstLine="720"/>
        <w:jc w:val="center"/>
        <w:rPr>
          <w:rFonts w:ascii="Arial" w:hAnsi="Arial" w:cs="Arial"/>
          <w:sz w:val="20"/>
        </w:rPr>
      </w:pPr>
      <w:r w:rsidRPr="00BE4648">
        <w:rPr>
          <w:rFonts w:ascii="Arial" w:hAnsi="Arial" w:cs="Arial"/>
          <w:b/>
          <w:sz w:val="20"/>
        </w:rPr>
        <w:t>Corruption Preception Indeks 2015</w:t>
      </w:r>
    </w:p>
    <w:p w:rsidR="00604C64" w:rsidRPr="00BE4648" w:rsidRDefault="00604C64" w:rsidP="00604C64">
      <w:pPr>
        <w:spacing w:before="100" w:beforeAutospacing="1" w:after="100" w:afterAutospacing="1" w:line="240" w:lineRule="auto"/>
        <w:jc w:val="center"/>
        <w:rPr>
          <w:rFonts w:ascii="Arial" w:hAnsi="Arial" w:cs="Arial"/>
        </w:rPr>
      </w:pPr>
      <w:r w:rsidRPr="00BE4648">
        <w:rPr>
          <w:noProof/>
        </w:rPr>
        <w:drawing>
          <wp:inline distT="0" distB="0" distL="0" distR="0">
            <wp:extent cx="5029200" cy="2103120"/>
            <wp:effectExtent l="0" t="0" r="0" b="0"/>
            <wp:docPr id="44" name="Picture 44"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29200" cy="2103120"/>
                    </a:xfrm>
                    <a:prstGeom prst="rect">
                      <a:avLst/>
                    </a:prstGeom>
                    <a:noFill/>
                    <a:ln>
                      <a:noFill/>
                    </a:ln>
                  </pic:spPr>
                </pic:pic>
              </a:graphicData>
            </a:graphic>
          </wp:inline>
        </w:drawing>
      </w:r>
    </w:p>
    <w:p w:rsidR="00604C64" w:rsidRPr="00BE4648" w:rsidRDefault="00604C64" w:rsidP="00604C64">
      <w:pPr>
        <w:spacing w:before="100" w:beforeAutospacing="1" w:after="100" w:afterAutospacing="1" w:line="240" w:lineRule="auto"/>
        <w:rPr>
          <w:rFonts w:ascii="Arial" w:hAnsi="Arial" w:cs="Arial"/>
          <w:sz w:val="20"/>
        </w:rPr>
      </w:pPr>
      <w:r w:rsidRPr="00BE4648">
        <w:rPr>
          <w:rFonts w:ascii="Arial" w:hAnsi="Arial" w:cs="Arial"/>
          <w:sz w:val="20"/>
        </w:rPr>
        <w:t>Sumber : Transperancy International Indonesia</w:t>
      </w:r>
    </w:p>
    <w:p w:rsidR="00604C64" w:rsidRPr="00BE4648" w:rsidRDefault="00604C64" w:rsidP="00604C64">
      <w:pPr>
        <w:spacing w:before="100" w:beforeAutospacing="1" w:after="100" w:afterAutospacing="1" w:line="240" w:lineRule="auto"/>
        <w:ind w:firstLine="720"/>
        <w:jc w:val="both"/>
        <w:rPr>
          <w:rFonts w:ascii="Times New Roman" w:hAnsi="Times New Roman" w:cs="Times New Roman"/>
          <w:sz w:val="24"/>
          <w:szCs w:val="24"/>
        </w:rPr>
      </w:pPr>
      <w:r w:rsidRPr="00BE4648">
        <w:rPr>
          <w:rFonts w:ascii="Times New Roman" w:hAnsi="Times New Roman" w:cs="Times New Roman"/>
          <w:sz w:val="24"/>
          <w:szCs w:val="24"/>
        </w:rPr>
        <w:lastRenderedPageBreak/>
        <w:t xml:space="preserve">Menurut studi </w:t>
      </w:r>
      <w:r w:rsidRPr="00BE4648">
        <w:rPr>
          <w:rFonts w:ascii="Times New Roman" w:hAnsi="Times New Roman" w:cs="Times New Roman"/>
          <w:i/>
          <w:sz w:val="24"/>
          <w:szCs w:val="24"/>
        </w:rPr>
        <w:t>Transparency International</w:t>
      </w:r>
      <w:r w:rsidRPr="00BE4648">
        <w:rPr>
          <w:rFonts w:ascii="Times New Roman" w:hAnsi="Times New Roman" w:cs="Times New Roman"/>
          <w:sz w:val="24"/>
          <w:szCs w:val="24"/>
        </w:rPr>
        <w:t>, pada tahun 2016 Indonesia merupakan peringkat ke 90 dari 174 negara terbersih di Asia Tenggara Kondisi ini menunjukkan bahwa korupsi di Indonesia belum banyak berubah (Mulyana, 2016).</w:t>
      </w:r>
      <w:r w:rsidRPr="00BE4648">
        <w:rPr>
          <w:rFonts w:ascii="Times New Roman" w:hAnsi="Times New Roman" w:cs="Times New Roman"/>
          <w:sz w:val="24"/>
          <w:szCs w:val="24"/>
          <w:shd w:val="clear" w:color="auto" w:fill="FFFFFF"/>
        </w:rPr>
        <w:t xml:space="preserve"> Skor CPI berada pada rentang 0 hingga 100. Negara dengan skor 0 berarti negara itu dipersepsikan sangat korup. Sebaliknya, negara yang memiliki skor 100, berarti dipersepsikan sangat bersih. Angka in</w:t>
      </w:r>
      <w:r w:rsidRPr="00BE4648">
        <w:rPr>
          <w:rFonts w:ascii="Times New Roman" w:hAnsi="Times New Roman" w:cs="Times New Roman"/>
          <w:sz w:val="24"/>
          <w:szCs w:val="24"/>
          <w:shd w:val="clear" w:color="auto" w:fill="FFFFFF"/>
        </w:rPr>
        <w:softHyphen/>
        <w:t xml:space="preserve">deks persepsi korupsi Indonesia yang cukup tinggi menunjukkan negeri ini masih dipersepsikan sebagai salah satu negara korup di Asia Tenggara dan Dunia. </w:t>
      </w:r>
      <w:r w:rsidRPr="00BE4648">
        <w:rPr>
          <w:rStyle w:val="apple-converted-space"/>
          <w:rFonts w:ascii="Times New Roman" w:hAnsi="Times New Roman" w:cs="Times New Roman"/>
          <w:sz w:val="24"/>
          <w:szCs w:val="24"/>
          <w:shd w:val="clear" w:color="auto" w:fill="FFFFFF"/>
        </w:rPr>
        <w:t> </w:t>
      </w:r>
      <w:r w:rsidRPr="00BE4648">
        <w:rPr>
          <w:rFonts w:ascii="Times New Roman" w:hAnsi="Times New Roman" w:cs="Times New Roman"/>
          <w:sz w:val="24"/>
          <w:szCs w:val="24"/>
        </w:rPr>
        <w:t>Di Indonesia, kecurangan dibuktikan dengan adanya likuidasi beberapa bank, diajukannya manajemen BUMN dan swasta ke pengadilan, kasus kejahatan perbankan, manipulasi pajak, korupsi di komisi penyelenggaraan pemilu, dan DPRD.</w:t>
      </w:r>
    </w:p>
    <w:p w:rsidR="00604C64" w:rsidRPr="00BE4648" w:rsidRDefault="00604C64" w:rsidP="00604C64">
      <w:pPr>
        <w:spacing w:before="100" w:beforeAutospacing="1" w:after="100" w:afterAutospacing="1" w:line="240" w:lineRule="auto"/>
        <w:ind w:firstLine="720"/>
        <w:jc w:val="both"/>
        <w:rPr>
          <w:rFonts w:ascii="Times New Roman" w:hAnsi="Times New Roman" w:cs="Times New Roman"/>
          <w:sz w:val="24"/>
          <w:szCs w:val="24"/>
        </w:rPr>
      </w:pPr>
      <w:r w:rsidRPr="00BE4648">
        <w:rPr>
          <w:rFonts w:ascii="Times New Roman" w:hAnsi="Times New Roman" w:cs="Times New Roman"/>
          <w:sz w:val="24"/>
          <w:szCs w:val="24"/>
        </w:rPr>
        <w:t xml:space="preserve">Untuk menangani masalah kecurangan, diperlukan </w:t>
      </w:r>
      <w:r w:rsidRPr="00BE4648">
        <w:rPr>
          <w:rFonts w:ascii="Times New Roman" w:hAnsi="Times New Roman" w:cs="Times New Roman"/>
          <w:i/>
          <w:sz w:val="24"/>
          <w:szCs w:val="24"/>
        </w:rPr>
        <w:t>monitoring</w:t>
      </w:r>
      <w:r w:rsidRPr="00BE4648">
        <w:rPr>
          <w:rFonts w:ascii="Times New Roman" w:hAnsi="Times New Roman" w:cs="Times New Roman"/>
          <w:sz w:val="24"/>
          <w:szCs w:val="24"/>
        </w:rPr>
        <w:t xml:space="preserve">, dan untuk mendapatkan hasil </w:t>
      </w:r>
      <w:r w:rsidRPr="00BE4648">
        <w:rPr>
          <w:rFonts w:ascii="Times New Roman" w:hAnsi="Times New Roman" w:cs="Times New Roman"/>
          <w:i/>
          <w:sz w:val="24"/>
          <w:szCs w:val="24"/>
        </w:rPr>
        <w:t>monitoring</w:t>
      </w:r>
      <w:r w:rsidRPr="00BE4648">
        <w:rPr>
          <w:rFonts w:ascii="Times New Roman" w:hAnsi="Times New Roman" w:cs="Times New Roman"/>
          <w:sz w:val="24"/>
          <w:szCs w:val="24"/>
        </w:rPr>
        <w:t xml:space="preserve"> yang baik, diperlukan pengendalian internal yang efektif (Wilopo, 2006). Abbot et al dalam Wilopo (2006) menyatakan bahwa pengendalian internal yang efektif mengurangi kecenderungan kecurangan. Menurut Ikatan Akuntan Indonesia (IAI) (2011), pengendalian intern adalah suatu proses yang dijalankan oleh dewan komisaris, manajemen, dan personel lain entitas yang didesain untuk memberikan keyakinan memadai tentang pencapaian tiga golongan tujuan berikut ini: (1) Keandalan laporan keuangan, (2) Efektifitas dan efisiensi operasi, serta (3) Kepatuhan terhadap hukum dan peraturan yang berlaku.</w:t>
      </w:r>
    </w:p>
    <w:p w:rsidR="00604C64" w:rsidRPr="00BE4648" w:rsidRDefault="00604C64" w:rsidP="00604C64">
      <w:pPr>
        <w:spacing w:before="100" w:beforeAutospacing="1" w:after="100" w:afterAutospacing="1" w:line="240" w:lineRule="auto"/>
        <w:ind w:firstLine="720"/>
        <w:jc w:val="both"/>
        <w:rPr>
          <w:rFonts w:ascii="Times New Roman" w:hAnsi="Times New Roman" w:cs="Times New Roman"/>
          <w:sz w:val="24"/>
          <w:szCs w:val="24"/>
        </w:rPr>
      </w:pPr>
      <w:r w:rsidRPr="00BE4648">
        <w:rPr>
          <w:rFonts w:ascii="Times New Roman" w:hAnsi="Times New Roman" w:cs="Times New Roman"/>
          <w:sz w:val="24"/>
          <w:szCs w:val="24"/>
        </w:rPr>
        <w:t>Pengendalian internal yang baik memungkinkan manajemen siap menghadapi perubahan ekonomi yang cepat, persaingan, pergeseran permintaan pelanggan serta restrukturasi untuk kemajuan yang akan datang. Jika pengendalian internal suatu perusahaan lemah maka kemungkinan terjadinya kesalahan dan kecurangan semakin besar. Sebaliknya, jika pengendalian internalnya kuat, maka kemungkinan terjadinya kecurangan dapat diperkecil. Keefektifan pengendalian internal mempunyai pengaruh yang besar dalam upaya pencegahan kecenderungan kecurangan, dengan adanya pengendalian internal maka pengecekan akan terjadi secara otomatis terhadap pekerjaan seseorang oleh orang lain.</w:t>
      </w:r>
    </w:p>
    <w:p w:rsidR="00604C64" w:rsidRPr="00BE4648" w:rsidRDefault="00604C64" w:rsidP="00604C64">
      <w:pPr>
        <w:spacing w:before="100" w:beforeAutospacing="1" w:after="100" w:afterAutospacing="1" w:line="240" w:lineRule="auto"/>
        <w:ind w:firstLine="720"/>
        <w:jc w:val="both"/>
        <w:rPr>
          <w:rFonts w:ascii="Times New Roman" w:hAnsi="Times New Roman" w:cs="Times New Roman"/>
          <w:sz w:val="24"/>
          <w:szCs w:val="24"/>
        </w:rPr>
      </w:pPr>
      <w:r w:rsidRPr="00BE4648">
        <w:rPr>
          <w:rFonts w:ascii="Times New Roman" w:hAnsi="Times New Roman" w:cs="Times New Roman"/>
          <w:sz w:val="24"/>
          <w:szCs w:val="24"/>
        </w:rPr>
        <w:t xml:space="preserve">Selain efektifitas pengendalian internal, ukuran kesesuaian kompensasi merupakan faktor yang mempengaruhi terjadinya kecenderungan kecurangan (Meliany &amp; Herna, 2013). Hal tersebut juga ditegaskan Thoyibatun (2009) yang menyatakan bahwa kecenderungan kecurangan tidak hanya dilihat dari pengendalian internal tetapi juga dari kesesuaian kompensasi. Kompensasi yang diterima karyawan harus sesuai dengan kontribusi yang diberikan karyawan kepada organisasi. Akibat dari ketidakpuasan pembayaran yang di rasa kurang dan tidak adil akan mengurangi kinerja, meningkatkan keluhan-keluhan, mogok kerja dan mengarah kepada tindakan-tindakan fisik dan psikologis seperti meningkatkan derajat ketidakhadiran dan kecurangan (Rivai, 2010). Menurut Gibson dalam Zulkarnain (2013), pemberian </w:t>
      </w:r>
      <w:r w:rsidRPr="00BE4648">
        <w:rPr>
          <w:rFonts w:ascii="Times New Roman" w:hAnsi="Times New Roman" w:cs="Times New Roman"/>
          <w:sz w:val="24"/>
          <w:szCs w:val="24"/>
        </w:rPr>
        <w:lastRenderedPageBreak/>
        <w:t xml:space="preserve">kompensasi yang sesuai kepada karyawan dapat memberikan kepuasan dan motivasi kepada karyawan dalam bekerja, sehingga mendorong mereka untuk memberikan yang terbaik bagi perusahaan tempat mereka bekerja. Hal ini juga dapat meminimalkan tindakan karyawan untuk melakukan kecurangan melalui pencurian asset atau penipuan lainnya karena kesejahteraan karyawan diperhatikan dengan baik oleh perusahaan melalui pemberian kompensasi yang sesuai dan adil (Meliany, 2013). </w:t>
      </w:r>
    </w:p>
    <w:p w:rsidR="00604C64" w:rsidRPr="00BE4648" w:rsidRDefault="00604C64" w:rsidP="00604C64">
      <w:pPr>
        <w:spacing w:before="100" w:beforeAutospacing="1" w:after="100" w:afterAutospacing="1" w:line="240" w:lineRule="auto"/>
        <w:ind w:firstLine="720"/>
        <w:jc w:val="both"/>
        <w:rPr>
          <w:rFonts w:ascii="Times New Roman" w:hAnsi="Times New Roman" w:cs="Times New Roman"/>
          <w:sz w:val="24"/>
          <w:szCs w:val="24"/>
        </w:rPr>
      </w:pPr>
      <w:r w:rsidRPr="00BE4648">
        <w:rPr>
          <w:rFonts w:ascii="Times New Roman" w:hAnsi="Times New Roman" w:cs="Times New Roman"/>
          <w:sz w:val="24"/>
          <w:szCs w:val="24"/>
        </w:rPr>
        <w:t xml:space="preserve">Pada penelitian ini akan dilakukan pembahasan tentang pengaruh pengendalian internal dan kesesuaian kompensasi terhadap kecenderungan kecurangan pada perusahaan jasa konstruksi. Untuk mengetahui sejauh mana pengaruh antara Keefektifan Pengendalian Internal, dan Kesesuaian Kompensasi terhadap Kecenderungan Kecurangan, peneliti menyoroti berbagai aktivitas yang terdapat pada perusahaan jasa konstruksi. Alasan memilih Jasa Konstruksi karena sektor konstruksi merupakan sektor dengan kerentanan dan kerawanan suap paling tinggi (Mulyana, 2016). </w:t>
      </w:r>
    </w:p>
    <w:p w:rsidR="00604C64" w:rsidRPr="00BE4648" w:rsidRDefault="00604C64" w:rsidP="00604C64">
      <w:pPr>
        <w:spacing w:before="100" w:beforeAutospacing="1" w:after="100" w:afterAutospacing="1" w:line="240" w:lineRule="auto"/>
        <w:ind w:firstLine="720"/>
        <w:jc w:val="both"/>
        <w:rPr>
          <w:rFonts w:ascii="Times New Roman" w:hAnsi="Times New Roman" w:cs="Times New Roman"/>
          <w:sz w:val="24"/>
          <w:szCs w:val="24"/>
        </w:rPr>
      </w:pPr>
      <w:r w:rsidRPr="00BE4648">
        <w:rPr>
          <w:rFonts w:ascii="Times New Roman" w:hAnsi="Times New Roman" w:cs="Times New Roman"/>
          <w:sz w:val="24"/>
          <w:szCs w:val="24"/>
        </w:rPr>
        <w:t xml:space="preserve"> Selain itu, hasil yang dikeluarkan oleh  Lembaga survei Internasional Transparansi melaporkan bahwa sektor  lapangan usaha yang memiliki alokasi suap terbesar adalah sektor konstruksi dengan rerata alokasi suap sebesar 9.1%,  jasa dengan rerata alokasi suap sebesar 7.4% . Markup harga kontrak penawaran, dan pemborosan sumber umum akan menyebakan kehilangan kesempatan membangun, ketidakstabilan lingkungan bisnis, sehingga meningkatkan kerugian negara. Berdasarkan hasil survei tersebut, skala korupsi dalam konstruksi dinyatakan lebih besar dari sektor ekonomi lain (Kaming dan Panuntun, 2012). Adanya persaingan kontrak ketat dan sengit, banyaknya keunikan proyek sehingga menyulitkan dalam membandingkan harga diduga turut menjadi  faktor - faktor terjadinya kecurangan dalam sektor konstruksi.</w:t>
      </w:r>
    </w:p>
    <w:p w:rsidR="00604C64" w:rsidRPr="00BE4648" w:rsidRDefault="00604C64" w:rsidP="00604C64">
      <w:pPr>
        <w:spacing w:before="100" w:beforeAutospacing="1" w:after="100" w:afterAutospacing="1" w:line="240" w:lineRule="auto"/>
        <w:ind w:firstLine="720"/>
        <w:jc w:val="both"/>
        <w:rPr>
          <w:rFonts w:ascii="Times New Roman" w:hAnsi="Times New Roman" w:cs="Times New Roman"/>
          <w:sz w:val="24"/>
          <w:szCs w:val="24"/>
        </w:rPr>
      </w:pPr>
      <w:r w:rsidRPr="00BE4648">
        <w:rPr>
          <w:rFonts w:ascii="Times New Roman" w:hAnsi="Times New Roman" w:cs="Times New Roman"/>
          <w:sz w:val="24"/>
          <w:szCs w:val="24"/>
        </w:rPr>
        <w:t xml:space="preserve"> Penelitian ini memilih keefektifan pengendalian internal, kesesuaian kompensasi sebagai variabel bebas. Variabel-variabel ini dipilih karena dianggap oleh peneliti merupakan dasar kecenderungan terjadinya kecurangan yang dapat dikendalikan dan dicegah. Dengan pertimbangan tersebut dan banyaknya kasus kecurangan yang terjadi di Indonesia, maka penting dilakukan penelitian untuk mengetahui faktor yang mempengaruhi terjadinya kecurangan. Meski kecurangan ini diduga sudah menahun, namun belum terdapat kajian teoritis dan empiris secara komprehensif, sehingga fenomena ini dianggap masih perlu untuk dikaji lebih lanjut.</w:t>
      </w:r>
    </w:p>
    <w:p w:rsidR="00604C64" w:rsidRPr="00BE4648" w:rsidRDefault="00604C64" w:rsidP="00176975">
      <w:pPr>
        <w:pStyle w:val="ListParagraph"/>
        <w:numPr>
          <w:ilvl w:val="1"/>
          <w:numId w:val="19"/>
        </w:numPr>
        <w:spacing w:before="100" w:beforeAutospacing="1" w:after="100" w:afterAutospacing="1" w:line="240" w:lineRule="auto"/>
        <w:rPr>
          <w:rFonts w:ascii="Times New Roman" w:hAnsi="Times New Roman"/>
          <w:b/>
          <w:sz w:val="24"/>
          <w:szCs w:val="24"/>
        </w:rPr>
      </w:pPr>
      <w:r w:rsidRPr="00BE4648">
        <w:rPr>
          <w:rFonts w:ascii="Times New Roman" w:hAnsi="Times New Roman"/>
          <w:b/>
          <w:sz w:val="24"/>
          <w:szCs w:val="24"/>
        </w:rPr>
        <w:t>Perumusan Masalah</w:t>
      </w:r>
    </w:p>
    <w:p w:rsidR="00604C64" w:rsidRPr="00BE4648" w:rsidRDefault="00604C64" w:rsidP="00604C64">
      <w:pPr>
        <w:pStyle w:val="Default"/>
        <w:spacing w:before="100" w:beforeAutospacing="1" w:after="100" w:afterAutospacing="1"/>
        <w:ind w:firstLine="426"/>
        <w:jc w:val="both"/>
        <w:rPr>
          <w:color w:val="auto"/>
        </w:rPr>
      </w:pPr>
      <w:r w:rsidRPr="00BE4648">
        <w:rPr>
          <w:color w:val="auto"/>
        </w:rPr>
        <w:t xml:space="preserve">Berdasarkan latar belakang di atas, untuk mengetahui kinerja pelayanan </w:t>
      </w:r>
      <w:r w:rsidRPr="00BE4648">
        <w:rPr>
          <w:i/>
          <w:color w:val="auto"/>
        </w:rPr>
        <w:t>Shuttle Bus</w:t>
      </w:r>
      <w:r w:rsidRPr="00BE4648">
        <w:rPr>
          <w:color w:val="auto"/>
        </w:rPr>
        <w:t xml:space="preserve">, dirumuskan permasalahan berikut: </w:t>
      </w:r>
    </w:p>
    <w:p w:rsidR="00604C64" w:rsidRPr="00BE4648" w:rsidRDefault="00604C64" w:rsidP="00176975">
      <w:pPr>
        <w:pStyle w:val="ListParagraph"/>
        <w:numPr>
          <w:ilvl w:val="0"/>
          <w:numId w:val="18"/>
        </w:numPr>
        <w:spacing w:before="100" w:beforeAutospacing="1" w:after="100" w:afterAutospacing="1" w:line="240" w:lineRule="auto"/>
        <w:jc w:val="both"/>
        <w:rPr>
          <w:rFonts w:ascii="Times New Roman" w:hAnsi="Times New Roman"/>
          <w:sz w:val="24"/>
          <w:szCs w:val="24"/>
        </w:rPr>
      </w:pPr>
      <w:r w:rsidRPr="00BE4648">
        <w:rPr>
          <w:rFonts w:ascii="Times New Roman" w:hAnsi="Times New Roman"/>
          <w:sz w:val="24"/>
          <w:szCs w:val="24"/>
        </w:rPr>
        <w:lastRenderedPageBreak/>
        <w:t>Bagaimana pengaruh keefektifan pengendalian internal terhadap kecenderungan kecurangan (</w:t>
      </w:r>
      <w:r w:rsidRPr="00BE4648">
        <w:rPr>
          <w:rFonts w:ascii="Times New Roman" w:hAnsi="Times New Roman"/>
          <w:i/>
          <w:sz w:val="24"/>
          <w:szCs w:val="24"/>
        </w:rPr>
        <w:t>Fraud</w:t>
      </w:r>
      <w:r w:rsidRPr="00BE4648">
        <w:rPr>
          <w:rFonts w:ascii="Times New Roman" w:hAnsi="Times New Roman"/>
          <w:sz w:val="24"/>
          <w:szCs w:val="24"/>
        </w:rPr>
        <w:t>) pada perusahaan jasa konstruksi?</w:t>
      </w:r>
    </w:p>
    <w:p w:rsidR="00604C64" w:rsidRPr="00BE4648" w:rsidRDefault="00604C64" w:rsidP="00176975">
      <w:pPr>
        <w:pStyle w:val="ListParagraph"/>
        <w:numPr>
          <w:ilvl w:val="0"/>
          <w:numId w:val="18"/>
        </w:numPr>
        <w:spacing w:before="100" w:beforeAutospacing="1" w:after="100" w:afterAutospacing="1" w:line="240" w:lineRule="auto"/>
        <w:jc w:val="both"/>
        <w:rPr>
          <w:rFonts w:ascii="Times New Roman" w:hAnsi="Times New Roman"/>
          <w:sz w:val="24"/>
          <w:szCs w:val="24"/>
        </w:rPr>
      </w:pPr>
      <w:r w:rsidRPr="00BE4648">
        <w:rPr>
          <w:rFonts w:ascii="Times New Roman" w:hAnsi="Times New Roman"/>
          <w:sz w:val="24"/>
          <w:szCs w:val="24"/>
        </w:rPr>
        <w:t xml:space="preserve">Bagaimana pengaruh kesesuaian kompensasi terhadap kecenderungan kecurangan </w:t>
      </w:r>
      <w:r w:rsidRPr="00BE4648">
        <w:rPr>
          <w:rFonts w:ascii="Times New Roman" w:hAnsi="Times New Roman"/>
          <w:i/>
          <w:sz w:val="24"/>
          <w:szCs w:val="24"/>
        </w:rPr>
        <w:t>(Fraud)</w:t>
      </w:r>
      <w:r w:rsidRPr="00BE4648">
        <w:rPr>
          <w:rFonts w:ascii="Times New Roman" w:hAnsi="Times New Roman"/>
          <w:sz w:val="24"/>
          <w:szCs w:val="24"/>
        </w:rPr>
        <w:t xml:space="preserve"> pada perusahaan jasa konstruksi?</w:t>
      </w:r>
    </w:p>
    <w:p w:rsidR="00604C64" w:rsidRPr="00BE4648" w:rsidRDefault="00604C64" w:rsidP="00176975">
      <w:pPr>
        <w:pStyle w:val="ListParagraph"/>
        <w:numPr>
          <w:ilvl w:val="0"/>
          <w:numId w:val="18"/>
        </w:numPr>
        <w:spacing w:before="100" w:beforeAutospacing="1" w:after="100" w:afterAutospacing="1" w:line="240" w:lineRule="auto"/>
        <w:jc w:val="both"/>
        <w:rPr>
          <w:rFonts w:ascii="Times New Roman" w:hAnsi="Times New Roman"/>
          <w:sz w:val="24"/>
          <w:szCs w:val="24"/>
        </w:rPr>
      </w:pPr>
      <w:r w:rsidRPr="00BE4648">
        <w:rPr>
          <w:rFonts w:ascii="Times New Roman" w:hAnsi="Times New Roman"/>
          <w:sz w:val="24"/>
          <w:szCs w:val="24"/>
        </w:rPr>
        <w:t xml:space="preserve">Bagaimana pengaruh keefektifan pengendalian internal dan kesesuaian kompensasi secara bersama terhadap kecenderungan kecurangan </w:t>
      </w:r>
      <w:r w:rsidRPr="00BE4648">
        <w:rPr>
          <w:rFonts w:ascii="Times New Roman" w:hAnsi="Times New Roman"/>
          <w:i/>
          <w:sz w:val="24"/>
          <w:szCs w:val="24"/>
        </w:rPr>
        <w:t>(Fraud)</w:t>
      </w:r>
      <w:r w:rsidRPr="00BE4648">
        <w:rPr>
          <w:rFonts w:ascii="Times New Roman" w:hAnsi="Times New Roman"/>
          <w:sz w:val="24"/>
          <w:szCs w:val="24"/>
        </w:rPr>
        <w:t xml:space="preserve"> pada perusahaan jasa konstruksi?</w:t>
      </w:r>
    </w:p>
    <w:p w:rsidR="00604C64" w:rsidRPr="00BE4648" w:rsidRDefault="00604C64" w:rsidP="00604C64">
      <w:pPr>
        <w:pStyle w:val="ListParagraph"/>
        <w:spacing w:before="100" w:beforeAutospacing="1" w:after="100" w:afterAutospacing="1" w:line="240" w:lineRule="auto"/>
        <w:jc w:val="both"/>
        <w:rPr>
          <w:rFonts w:asciiTheme="majorBidi" w:hAnsiTheme="majorBidi" w:cstheme="majorBidi"/>
          <w:sz w:val="24"/>
          <w:szCs w:val="24"/>
        </w:rPr>
      </w:pPr>
    </w:p>
    <w:p w:rsidR="00604C64" w:rsidRPr="00BE4648" w:rsidRDefault="00604C64" w:rsidP="00EE181C">
      <w:pPr>
        <w:pStyle w:val="ListParagraph"/>
        <w:numPr>
          <w:ilvl w:val="0"/>
          <w:numId w:val="20"/>
        </w:numPr>
        <w:spacing w:after="0" w:line="240" w:lineRule="auto"/>
        <w:ind w:left="284" w:hanging="295"/>
        <w:rPr>
          <w:rFonts w:asciiTheme="majorBidi" w:hAnsiTheme="majorBidi" w:cstheme="majorBidi"/>
          <w:b/>
          <w:sz w:val="24"/>
          <w:szCs w:val="24"/>
        </w:rPr>
      </w:pPr>
      <w:r w:rsidRPr="00BE4648">
        <w:rPr>
          <w:rFonts w:asciiTheme="majorBidi" w:hAnsiTheme="majorBidi" w:cstheme="majorBidi"/>
          <w:b/>
          <w:sz w:val="24"/>
          <w:szCs w:val="24"/>
        </w:rPr>
        <w:t>Tinjauan Pustaka dan Pengembangan Hipotesis</w:t>
      </w:r>
    </w:p>
    <w:p w:rsidR="00604C64" w:rsidRPr="00BE4648" w:rsidRDefault="00604C64" w:rsidP="00EE181C">
      <w:pPr>
        <w:pStyle w:val="Heading2"/>
        <w:spacing w:before="0" w:after="0"/>
        <w:rPr>
          <w:rFonts w:asciiTheme="majorBidi" w:hAnsiTheme="majorBidi" w:cstheme="majorBidi"/>
          <w:sz w:val="24"/>
          <w:szCs w:val="24"/>
        </w:rPr>
      </w:pPr>
      <w:bookmarkStart w:id="0" w:name="_Toc442716335"/>
      <w:bookmarkStart w:id="1" w:name="_Toc442990978"/>
      <w:bookmarkStart w:id="2" w:name="_Toc452068172"/>
      <w:r w:rsidRPr="00BE4648">
        <w:rPr>
          <w:rFonts w:asciiTheme="majorBidi" w:hAnsiTheme="majorBidi" w:cstheme="majorBidi"/>
          <w:sz w:val="24"/>
          <w:szCs w:val="24"/>
        </w:rPr>
        <w:t xml:space="preserve">2.1  </w:t>
      </w:r>
      <w:r w:rsidRPr="00BE4648">
        <w:rPr>
          <w:rFonts w:asciiTheme="majorBidi" w:hAnsiTheme="majorBidi" w:cstheme="majorBidi"/>
          <w:sz w:val="24"/>
          <w:szCs w:val="24"/>
        </w:rPr>
        <w:tab/>
        <w:t>Kecenderungan Kecurangan</w:t>
      </w:r>
      <w:bookmarkEnd w:id="0"/>
      <w:bookmarkEnd w:id="1"/>
      <w:bookmarkEnd w:id="2"/>
    </w:p>
    <w:p w:rsidR="00604C64" w:rsidRPr="00BE4648" w:rsidRDefault="00604C64" w:rsidP="00EE181C">
      <w:pPr>
        <w:pStyle w:val="Heading3"/>
        <w:spacing w:before="0" w:after="0"/>
        <w:rPr>
          <w:rFonts w:asciiTheme="majorBidi" w:hAnsiTheme="majorBidi" w:cstheme="majorBidi"/>
        </w:rPr>
      </w:pPr>
      <w:bookmarkStart w:id="3" w:name="_Toc442716336"/>
      <w:bookmarkStart w:id="4" w:name="_Toc442990979"/>
      <w:bookmarkStart w:id="5" w:name="_Toc452068173"/>
      <w:r w:rsidRPr="00BE4648">
        <w:rPr>
          <w:rFonts w:asciiTheme="majorBidi" w:hAnsiTheme="majorBidi" w:cstheme="majorBidi"/>
        </w:rPr>
        <w:t>2.1.1</w:t>
      </w:r>
      <w:r w:rsidRPr="00BE4648">
        <w:rPr>
          <w:rFonts w:asciiTheme="majorBidi" w:hAnsiTheme="majorBidi" w:cstheme="majorBidi"/>
        </w:rPr>
        <w:tab/>
        <w:t xml:space="preserve">Pengertian Kecenderungan Kecurangan </w:t>
      </w:r>
      <w:bookmarkEnd w:id="3"/>
      <w:bookmarkEnd w:id="4"/>
      <w:bookmarkEnd w:id="5"/>
    </w:p>
    <w:p w:rsidR="00604C64" w:rsidRPr="00BE4648" w:rsidRDefault="00604C64" w:rsidP="00604C64">
      <w:pPr>
        <w:spacing w:before="100" w:beforeAutospacing="1" w:after="100" w:afterAutospacing="1" w:line="240" w:lineRule="auto"/>
        <w:ind w:firstLine="720"/>
        <w:jc w:val="both"/>
        <w:rPr>
          <w:rFonts w:ascii="Times New Roman" w:hAnsi="Times New Roman" w:cs="Times New Roman"/>
          <w:sz w:val="24"/>
          <w:szCs w:val="24"/>
        </w:rPr>
      </w:pPr>
      <w:r w:rsidRPr="00BE4648">
        <w:rPr>
          <w:rFonts w:ascii="Times New Roman" w:hAnsi="Times New Roman" w:cs="Times New Roman"/>
          <w:sz w:val="24"/>
          <w:szCs w:val="24"/>
        </w:rPr>
        <w:t xml:space="preserve">Menurut </w:t>
      </w:r>
      <w:r w:rsidRPr="00BE4648">
        <w:rPr>
          <w:rFonts w:ascii="Times New Roman" w:hAnsi="Times New Roman" w:cs="Times New Roman"/>
          <w:i/>
          <w:sz w:val="24"/>
          <w:szCs w:val="24"/>
        </w:rPr>
        <w:t>The Association of Certified Fraud Examines</w:t>
      </w:r>
      <w:r w:rsidRPr="00BE4648">
        <w:rPr>
          <w:rFonts w:ascii="Times New Roman" w:hAnsi="Times New Roman" w:cs="Times New Roman"/>
          <w:sz w:val="24"/>
          <w:szCs w:val="24"/>
        </w:rPr>
        <w:t xml:space="preserve"> (ACFE) dalam Abdul (2008) kecurangan merupakan segala sesuatu yang secara lihai dapat digunakan untuk mendapatkan keuntungan dengan cara menutupi kebenaran, tipu daya, kelicikan atau mengelabui dan cara tidak jujur yang lain. Dari perspektif kriminal, kecurangan dikategorikan sebagai kejahatan kerah putih (</w:t>
      </w:r>
      <w:r w:rsidRPr="00BE4648">
        <w:rPr>
          <w:rFonts w:ascii="Times New Roman" w:hAnsi="Times New Roman" w:cs="Times New Roman"/>
          <w:i/>
          <w:sz w:val="24"/>
          <w:szCs w:val="24"/>
        </w:rPr>
        <w:t>white-collar crime</w:t>
      </w:r>
      <w:r w:rsidRPr="00BE4648">
        <w:rPr>
          <w:rFonts w:ascii="Times New Roman" w:hAnsi="Times New Roman" w:cs="Times New Roman"/>
          <w:sz w:val="24"/>
          <w:szCs w:val="24"/>
        </w:rPr>
        <w:t xml:space="preserve">). Sutherland, sebagaimana dikutip oleh Geis dan Meier (1977) dalam  Wilopo (2006) menjelaskan bahwa kejahatan kerah putih dalam dunia usaha diantaranya berbentuk salah saji atas laporan keuangan, manipulasi di pasar modal, penyuapan komersial, penyuapan dan penerimaan suap oleh pejabat publik secara langsung atau tidak langsung, kecurangan atas pajak, serta kebangkrutan. </w:t>
      </w:r>
    </w:p>
    <w:p w:rsidR="00604C64" w:rsidRPr="00BE4648" w:rsidRDefault="00604C64" w:rsidP="00604C64">
      <w:pPr>
        <w:spacing w:before="100" w:beforeAutospacing="1" w:after="100" w:afterAutospacing="1" w:line="240" w:lineRule="auto"/>
        <w:ind w:firstLine="720"/>
        <w:jc w:val="both"/>
        <w:rPr>
          <w:rFonts w:ascii="Times New Roman" w:hAnsi="Times New Roman" w:cs="Times New Roman"/>
          <w:sz w:val="24"/>
          <w:szCs w:val="24"/>
        </w:rPr>
      </w:pPr>
      <w:r w:rsidRPr="00BE4648">
        <w:rPr>
          <w:rFonts w:ascii="Times New Roman" w:hAnsi="Times New Roman" w:cs="Times New Roman"/>
          <w:sz w:val="24"/>
          <w:szCs w:val="24"/>
        </w:rPr>
        <w:t>Ikatan Akuntan Indonesia (IAI, 2011) menjelaskan kecurangan sebagai :</w:t>
      </w:r>
    </w:p>
    <w:p w:rsidR="00604C64" w:rsidRPr="00BE4648" w:rsidRDefault="00604C64" w:rsidP="00176975">
      <w:pPr>
        <w:pStyle w:val="ListParagraph"/>
        <w:numPr>
          <w:ilvl w:val="0"/>
          <w:numId w:val="21"/>
        </w:numPr>
        <w:spacing w:before="100" w:beforeAutospacing="1" w:after="100" w:afterAutospacing="1" w:line="240" w:lineRule="auto"/>
        <w:jc w:val="both"/>
        <w:rPr>
          <w:rFonts w:ascii="Times New Roman" w:hAnsi="Times New Roman"/>
          <w:sz w:val="24"/>
          <w:szCs w:val="24"/>
        </w:rPr>
      </w:pPr>
      <w:r w:rsidRPr="00BE4648">
        <w:rPr>
          <w:rFonts w:ascii="Times New Roman" w:hAnsi="Times New Roman"/>
          <w:sz w:val="24"/>
          <w:szCs w:val="24"/>
        </w:rPr>
        <w:t>Salah saji yang timbul dari kecurangan dalam pelaporan keuangan yaitu salah saji atau penghilangan secara sengaja jumlah atau pengungkapan dalam laporan keuangan untuk mengelabuhi pemakai laporan keuangan</w:t>
      </w:r>
    </w:p>
    <w:p w:rsidR="00604C64" w:rsidRPr="00BE4648" w:rsidRDefault="00604C64" w:rsidP="00176975">
      <w:pPr>
        <w:pStyle w:val="ListParagraph"/>
        <w:numPr>
          <w:ilvl w:val="0"/>
          <w:numId w:val="21"/>
        </w:numPr>
        <w:spacing w:before="100" w:beforeAutospacing="1" w:after="100" w:afterAutospacing="1" w:line="240" w:lineRule="auto"/>
        <w:jc w:val="both"/>
        <w:rPr>
          <w:rFonts w:ascii="Times New Roman" w:hAnsi="Times New Roman"/>
          <w:sz w:val="24"/>
          <w:szCs w:val="24"/>
        </w:rPr>
      </w:pPr>
      <w:r w:rsidRPr="00BE4648">
        <w:rPr>
          <w:rFonts w:ascii="Times New Roman" w:hAnsi="Times New Roman"/>
          <w:sz w:val="24"/>
          <w:szCs w:val="24"/>
        </w:rPr>
        <w:t xml:space="preserve">Salah saji yang timbul dari perlakuan yang tidak semestinya, hal ini sering kali disebut dengan penyalahgunaan atau penggelapan berkaitan dengan pencurian aktiva entitas yang berakibat laporan keuangan tidak disajikan sesuai dengan prinsip akuntansi yang berlaku umum di Indonesia. Perlakuan tidak semestinya terhadap aktiva entitas dapat dilakukan dengan berbagai cara termasuk penggelapan tanda terima barang uang, pencurian aktiva, atau tindakan yang menyebabkan entitas membayar barang atau jasa yang tidak diterima oleh entitas. Perlakuan tidak semestinya terhadap aktiva dapat disertai dengan catatan atas dokumen palsu atau yang menyesatkan dan menyangkut satu atau lebih individu di antara manajemen, karyawan, atau pihak ketiga. </w:t>
      </w:r>
    </w:p>
    <w:p w:rsidR="00604C64" w:rsidRPr="00BE4648" w:rsidRDefault="00604C64" w:rsidP="00604C64">
      <w:pPr>
        <w:pStyle w:val="Heading3"/>
        <w:spacing w:before="100" w:beforeAutospacing="1" w:after="100" w:afterAutospacing="1"/>
        <w:rPr>
          <w:rFonts w:ascii="Times New Roman" w:hAnsi="Times New Roman" w:cs="Times New Roman"/>
        </w:rPr>
      </w:pPr>
      <w:bookmarkStart w:id="6" w:name="_Toc442990982"/>
      <w:bookmarkStart w:id="7" w:name="_Toc452068176"/>
      <w:r w:rsidRPr="00BE4648">
        <w:rPr>
          <w:rFonts w:ascii="Times New Roman" w:hAnsi="Times New Roman" w:cs="Times New Roman"/>
        </w:rPr>
        <w:lastRenderedPageBreak/>
        <w:t>2.1.2</w:t>
      </w:r>
      <w:r w:rsidRPr="00BE4648">
        <w:rPr>
          <w:rFonts w:ascii="Times New Roman" w:hAnsi="Times New Roman" w:cs="Times New Roman"/>
        </w:rPr>
        <w:tab/>
        <w:t xml:space="preserve">Jenis-jenis Kecurangan </w:t>
      </w:r>
      <w:bookmarkEnd w:id="6"/>
      <w:bookmarkEnd w:id="7"/>
    </w:p>
    <w:p w:rsidR="00604C64" w:rsidRPr="00BE4648" w:rsidRDefault="00604C64" w:rsidP="00604C64">
      <w:pPr>
        <w:spacing w:before="100" w:beforeAutospacing="1" w:after="100" w:afterAutospacing="1" w:line="240" w:lineRule="auto"/>
        <w:ind w:firstLine="720"/>
        <w:jc w:val="both"/>
        <w:rPr>
          <w:rFonts w:ascii="Times New Roman" w:hAnsi="Times New Roman" w:cs="Times New Roman"/>
          <w:b/>
          <w:sz w:val="24"/>
          <w:szCs w:val="24"/>
        </w:rPr>
      </w:pPr>
      <w:r w:rsidRPr="00BE4648">
        <w:rPr>
          <w:rFonts w:ascii="Times New Roman" w:hAnsi="Times New Roman" w:cs="Times New Roman"/>
          <w:i/>
          <w:sz w:val="24"/>
          <w:szCs w:val="24"/>
        </w:rPr>
        <w:t>Association of Certified Fraud Examiners</w:t>
      </w:r>
      <w:r w:rsidRPr="00BE4648">
        <w:rPr>
          <w:rFonts w:ascii="Times New Roman" w:hAnsi="Times New Roman" w:cs="Times New Roman"/>
          <w:sz w:val="24"/>
          <w:szCs w:val="24"/>
        </w:rPr>
        <w:t xml:space="preserve"> (ACFE) menggambarkan </w:t>
      </w:r>
      <w:r w:rsidRPr="00BE4648">
        <w:rPr>
          <w:rFonts w:ascii="Times New Roman" w:hAnsi="Times New Roman" w:cs="Times New Roman"/>
          <w:i/>
          <w:sz w:val="24"/>
          <w:szCs w:val="24"/>
        </w:rPr>
        <w:t>occupational fraud</w:t>
      </w:r>
      <w:r w:rsidRPr="00BE4648">
        <w:rPr>
          <w:rFonts w:ascii="Times New Roman" w:hAnsi="Times New Roman" w:cs="Times New Roman"/>
          <w:sz w:val="24"/>
          <w:szCs w:val="24"/>
        </w:rPr>
        <w:t xml:space="preserve"> dalam bentuk </w:t>
      </w:r>
      <w:r w:rsidRPr="00BE4648">
        <w:rPr>
          <w:rFonts w:ascii="Times New Roman" w:hAnsi="Times New Roman" w:cs="Times New Roman"/>
          <w:i/>
          <w:sz w:val="24"/>
          <w:szCs w:val="24"/>
        </w:rPr>
        <w:t>fraud tree</w:t>
      </w:r>
      <w:r w:rsidRPr="00BE4648">
        <w:rPr>
          <w:rFonts w:ascii="Times New Roman" w:hAnsi="Times New Roman" w:cs="Times New Roman"/>
          <w:sz w:val="24"/>
          <w:szCs w:val="24"/>
        </w:rPr>
        <w:t xml:space="preserve"> (Tuanakotta, 2007). Berikut ini penjelasan singkat ketiga cabang utama </w:t>
      </w:r>
      <w:r w:rsidRPr="00BE4648">
        <w:rPr>
          <w:rFonts w:ascii="Times New Roman" w:hAnsi="Times New Roman" w:cs="Times New Roman"/>
          <w:i/>
          <w:sz w:val="24"/>
          <w:szCs w:val="24"/>
        </w:rPr>
        <w:t>fraud</w:t>
      </w:r>
      <w:r w:rsidRPr="00BE4648">
        <w:rPr>
          <w:rFonts w:ascii="Times New Roman" w:hAnsi="Times New Roman" w:cs="Times New Roman"/>
          <w:sz w:val="24"/>
          <w:szCs w:val="24"/>
        </w:rPr>
        <w:t xml:space="preserve"> tersebut dalam Tuanakotta (2007:96) :</w:t>
      </w:r>
    </w:p>
    <w:p w:rsidR="00604C64" w:rsidRPr="00BE4648" w:rsidRDefault="00604C64" w:rsidP="00176975">
      <w:pPr>
        <w:pStyle w:val="ListParagraph"/>
        <w:numPr>
          <w:ilvl w:val="0"/>
          <w:numId w:val="22"/>
        </w:numPr>
        <w:spacing w:before="100" w:beforeAutospacing="1" w:after="100" w:afterAutospacing="1" w:line="240" w:lineRule="auto"/>
        <w:ind w:left="709"/>
        <w:jc w:val="both"/>
        <w:rPr>
          <w:rFonts w:ascii="Times New Roman" w:hAnsi="Times New Roman"/>
          <w:sz w:val="24"/>
          <w:szCs w:val="24"/>
        </w:rPr>
      </w:pPr>
      <w:r w:rsidRPr="00BE4648">
        <w:rPr>
          <w:rFonts w:ascii="Times New Roman" w:hAnsi="Times New Roman"/>
          <w:sz w:val="24"/>
          <w:szCs w:val="24"/>
        </w:rPr>
        <w:t>Kecurangan Pelaporan (</w:t>
      </w:r>
      <w:r w:rsidRPr="00BE4648">
        <w:rPr>
          <w:rFonts w:ascii="Times New Roman" w:hAnsi="Times New Roman"/>
          <w:i/>
          <w:sz w:val="24"/>
          <w:szCs w:val="24"/>
        </w:rPr>
        <w:t>Fraudulent Statements</w:t>
      </w:r>
      <w:r w:rsidRPr="00BE4648">
        <w:rPr>
          <w:rFonts w:ascii="Times New Roman" w:hAnsi="Times New Roman"/>
          <w:sz w:val="24"/>
          <w:szCs w:val="24"/>
        </w:rPr>
        <w:t>)</w:t>
      </w:r>
    </w:p>
    <w:p w:rsidR="00604C64" w:rsidRPr="00BE4648" w:rsidRDefault="00604C64" w:rsidP="00604C64">
      <w:pPr>
        <w:pStyle w:val="ListParagraph"/>
        <w:spacing w:before="100" w:beforeAutospacing="1" w:after="100" w:afterAutospacing="1" w:line="240" w:lineRule="auto"/>
        <w:ind w:left="709" w:firstLine="576"/>
        <w:jc w:val="both"/>
        <w:rPr>
          <w:rFonts w:ascii="Times New Roman" w:hAnsi="Times New Roman"/>
          <w:sz w:val="24"/>
          <w:szCs w:val="24"/>
        </w:rPr>
      </w:pPr>
      <w:r w:rsidRPr="00BE4648">
        <w:rPr>
          <w:rFonts w:ascii="Times New Roman" w:hAnsi="Times New Roman"/>
          <w:sz w:val="24"/>
          <w:szCs w:val="24"/>
        </w:rPr>
        <w:t>Kecurangan Pelaporan adalah salah saji atau pengabaian jumlah atau pengungkapan yang disengaja dengan maksud mampu menipu para pemakai laporan keuangan tersebut. Sebagian besar kasus melibatkan salah saji jumlah yang disengaja, bukan pengungkapan. Pengabaian jumlah kurang lazim dilakukan, tetapi perusahaan dapat saja melebih sajikan laba dengan mengabaikan utang usaha dan kewajiban lainnya. Kebanyakan kasus pelaporan keuangan yang curang melibatkan upaya melebih sajikan laba baik dengan melebih sajikan aktiva dan laba atau dengan mengabaikan kewajiban dan beban, perusahaan juga sengaja merendah sajikan laba. Hal ini mungkin dilakukan dalam upaya mengurangi pajak penghasilan.</w:t>
      </w:r>
    </w:p>
    <w:p w:rsidR="00604C64" w:rsidRPr="00BE4648" w:rsidRDefault="00604C64" w:rsidP="00176975">
      <w:pPr>
        <w:pStyle w:val="ListParagraph"/>
        <w:numPr>
          <w:ilvl w:val="0"/>
          <w:numId w:val="22"/>
        </w:numPr>
        <w:tabs>
          <w:tab w:val="left" w:pos="1701"/>
        </w:tabs>
        <w:spacing w:before="100" w:beforeAutospacing="1" w:after="100" w:afterAutospacing="1" w:line="240" w:lineRule="auto"/>
        <w:ind w:left="709" w:hanging="283"/>
        <w:jc w:val="both"/>
        <w:rPr>
          <w:rFonts w:ascii="Times New Roman" w:hAnsi="Times New Roman"/>
          <w:sz w:val="24"/>
          <w:szCs w:val="24"/>
        </w:rPr>
      </w:pPr>
      <w:r w:rsidRPr="00BE4648">
        <w:rPr>
          <w:rFonts w:ascii="Times New Roman" w:hAnsi="Times New Roman"/>
          <w:sz w:val="24"/>
          <w:szCs w:val="24"/>
        </w:rPr>
        <w:t xml:space="preserve">Penyalahgunaan Aset </w:t>
      </w:r>
      <w:r w:rsidRPr="00BE4648">
        <w:rPr>
          <w:rFonts w:ascii="Times New Roman" w:hAnsi="Times New Roman"/>
          <w:i/>
          <w:sz w:val="24"/>
          <w:szCs w:val="24"/>
        </w:rPr>
        <w:t>(Asset Misappropriation</w:t>
      </w:r>
      <w:r w:rsidRPr="00BE4648">
        <w:rPr>
          <w:rFonts w:ascii="Times New Roman" w:hAnsi="Times New Roman"/>
          <w:sz w:val="24"/>
          <w:szCs w:val="24"/>
        </w:rPr>
        <w:t>)</w:t>
      </w:r>
    </w:p>
    <w:p w:rsidR="00604C64" w:rsidRPr="00BE4648" w:rsidRDefault="00604C64" w:rsidP="00604C64">
      <w:pPr>
        <w:pStyle w:val="ListParagraph"/>
        <w:spacing w:before="100" w:beforeAutospacing="1" w:after="100" w:afterAutospacing="1" w:line="240" w:lineRule="auto"/>
        <w:ind w:left="709" w:firstLine="567"/>
        <w:jc w:val="both"/>
        <w:rPr>
          <w:rFonts w:ascii="Times New Roman" w:hAnsi="Times New Roman"/>
          <w:sz w:val="24"/>
          <w:szCs w:val="24"/>
        </w:rPr>
      </w:pPr>
      <w:r w:rsidRPr="00BE4648">
        <w:rPr>
          <w:rFonts w:ascii="Times New Roman" w:hAnsi="Times New Roman"/>
          <w:i/>
          <w:sz w:val="24"/>
          <w:szCs w:val="24"/>
        </w:rPr>
        <w:t>Asset Missappropriations</w:t>
      </w:r>
      <w:r w:rsidRPr="00BE4648">
        <w:rPr>
          <w:rFonts w:ascii="Times New Roman" w:hAnsi="Times New Roman"/>
          <w:sz w:val="24"/>
          <w:szCs w:val="24"/>
        </w:rPr>
        <w:t xml:space="preserve"> atau “pengambilan aset” secara illegal dalam bahasa sehari-hari disebut mencuri (Tuanakotta, 2007). Namun, dalam istilah hukum, “mengambil” asset secara illegal (tidak sah atau melawan hukum) yang dilakukan oleh seseorang yang diberi wewenang untuk mengelola atau mengawasi aset tersebut, disebut menggelapkan.</w:t>
      </w:r>
    </w:p>
    <w:p w:rsidR="00604C64" w:rsidRPr="00BE4648" w:rsidRDefault="00604C64" w:rsidP="00176975">
      <w:pPr>
        <w:pStyle w:val="ListParagraph"/>
        <w:numPr>
          <w:ilvl w:val="0"/>
          <w:numId w:val="22"/>
        </w:numPr>
        <w:spacing w:before="100" w:beforeAutospacing="1" w:after="100" w:afterAutospacing="1" w:line="240" w:lineRule="auto"/>
        <w:ind w:left="709"/>
        <w:jc w:val="both"/>
        <w:rPr>
          <w:rFonts w:ascii="Times New Roman" w:hAnsi="Times New Roman"/>
          <w:sz w:val="24"/>
          <w:szCs w:val="24"/>
        </w:rPr>
      </w:pPr>
      <w:r w:rsidRPr="00BE4648">
        <w:rPr>
          <w:rFonts w:ascii="Times New Roman" w:hAnsi="Times New Roman"/>
          <w:sz w:val="24"/>
          <w:szCs w:val="24"/>
        </w:rPr>
        <w:t>Korupsi (</w:t>
      </w:r>
      <w:r w:rsidRPr="00BE4648">
        <w:rPr>
          <w:rFonts w:ascii="Times New Roman" w:hAnsi="Times New Roman"/>
          <w:i/>
          <w:sz w:val="24"/>
          <w:szCs w:val="24"/>
        </w:rPr>
        <w:t>Corruption)</w:t>
      </w:r>
    </w:p>
    <w:p w:rsidR="00604C64" w:rsidRPr="00BE4648" w:rsidRDefault="00604C64" w:rsidP="00604C64">
      <w:pPr>
        <w:pStyle w:val="ListParagraph"/>
        <w:tabs>
          <w:tab w:val="left" w:pos="1418"/>
        </w:tabs>
        <w:spacing w:before="100" w:beforeAutospacing="1" w:after="100" w:afterAutospacing="1" w:line="240" w:lineRule="auto"/>
        <w:ind w:left="709"/>
        <w:jc w:val="both"/>
        <w:rPr>
          <w:rFonts w:ascii="Times New Roman" w:hAnsi="Times New Roman"/>
          <w:sz w:val="24"/>
          <w:szCs w:val="24"/>
        </w:rPr>
      </w:pPr>
      <w:r w:rsidRPr="00BE4648">
        <w:rPr>
          <w:rFonts w:ascii="Times New Roman" w:hAnsi="Times New Roman"/>
          <w:sz w:val="24"/>
          <w:szCs w:val="24"/>
        </w:rPr>
        <w:tab/>
        <w:t>Korupsi (</w:t>
      </w:r>
      <w:r w:rsidRPr="00BE4648">
        <w:rPr>
          <w:rFonts w:ascii="Times New Roman" w:hAnsi="Times New Roman"/>
          <w:i/>
          <w:sz w:val="24"/>
          <w:szCs w:val="24"/>
        </w:rPr>
        <w:t>Corruption</w:t>
      </w:r>
      <w:r w:rsidRPr="00BE4648">
        <w:rPr>
          <w:rFonts w:ascii="Times New Roman" w:hAnsi="Times New Roman"/>
          <w:sz w:val="24"/>
          <w:szCs w:val="24"/>
        </w:rPr>
        <w:t xml:space="preserve">) Istilah korupsi disini serupa tetapi tidak sama dengan istilah korupsi dalam ketentuan perundang-undangan di Indonesia (Tuanakotta, 2007). Jenis </w:t>
      </w:r>
      <w:r w:rsidRPr="00BE4648">
        <w:rPr>
          <w:rFonts w:ascii="Times New Roman" w:hAnsi="Times New Roman"/>
          <w:i/>
          <w:sz w:val="24"/>
          <w:szCs w:val="24"/>
        </w:rPr>
        <w:t>fraud</w:t>
      </w:r>
      <w:r w:rsidRPr="00BE4648">
        <w:rPr>
          <w:rFonts w:ascii="Times New Roman" w:hAnsi="Times New Roman"/>
          <w:sz w:val="24"/>
          <w:szCs w:val="24"/>
        </w:rPr>
        <w:t xml:space="preserve"> ini paling sulit dideteksi karena menyangkut kerja sama dengan pihak lain seperti suap dan korupsi. Bentuk corruption menurut ACFE digambarkan dalam empat ranting, sebagai berikut :</w:t>
      </w:r>
    </w:p>
    <w:p w:rsidR="00604C64" w:rsidRPr="00BE4648" w:rsidRDefault="00604C64" w:rsidP="00176975">
      <w:pPr>
        <w:pStyle w:val="ListParagraph"/>
        <w:numPr>
          <w:ilvl w:val="0"/>
          <w:numId w:val="23"/>
        </w:numPr>
        <w:spacing w:before="100" w:beforeAutospacing="1" w:after="100" w:afterAutospacing="1" w:line="240" w:lineRule="auto"/>
        <w:ind w:left="993"/>
        <w:jc w:val="both"/>
        <w:rPr>
          <w:rFonts w:ascii="Times New Roman" w:hAnsi="Times New Roman"/>
          <w:sz w:val="24"/>
          <w:szCs w:val="24"/>
        </w:rPr>
      </w:pPr>
      <w:r w:rsidRPr="00BE4648">
        <w:rPr>
          <w:rFonts w:ascii="Times New Roman" w:hAnsi="Times New Roman"/>
          <w:i/>
          <w:sz w:val="24"/>
          <w:szCs w:val="24"/>
        </w:rPr>
        <w:t>Conflict of inter</w:t>
      </w:r>
      <w:r w:rsidRPr="00BE4648">
        <w:rPr>
          <w:rFonts w:ascii="Times New Roman" w:hAnsi="Times New Roman"/>
          <w:sz w:val="24"/>
          <w:szCs w:val="24"/>
        </w:rPr>
        <w:t>est atau benturan kepentingan sering kita jumpai dalam berbagai bentuk, diantaranya bisnis pelat merah atau bisnis pejabat (penguasa) dan keluarga serta kroni mereka yang menjadi pemasok atau rekanan di lembaga-lembaga pemerintah dan di dunia bisnis sekalipun.</w:t>
      </w:r>
    </w:p>
    <w:p w:rsidR="00604C64" w:rsidRPr="00BE4648" w:rsidRDefault="00604C64" w:rsidP="00176975">
      <w:pPr>
        <w:pStyle w:val="ListParagraph"/>
        <w:numPr>
          <w:ilvl w:val="0"/>
          <w:numId w:val="23"/>
        </w:numPr>
        <w:spacing w:before="100" w:beforeAutospacing="1" w:after="100" w:afterAutospacing="1" w:line="240" w:lineRule="auto"/>
        <w:ind w:left="993"/>
        <w:jc w:val="both"/>
        <w:rPr>
          <w:rFonts w:ascii="Times New Roman" w:hAnsi="Times New Roman"/>
          <w:sz w:val="24"/>
          <w:szCs w:val="24"/>
        </w:rPr>
      </w:pPr>
      <w:r w:rsidRPr="00BE4648">
        <w:rPr>
          <w:rFonts w:ascii="Times New Roman" w:hAnsi="Times New Roman"/>
          <w:i/>
          <w:sz w:val="24"/>
          <w:szCs w:val="24"/>
        </w:rPr>
        <w:t>Kickback</w:t>
      </w:r>
      <w:r w:rsidRPr="00BE4648">
        <w:rPr>
          <w:rFonts w:ascii="Times New Roman" w:hAnsi="Times New Roman"/>
          <w:sz w:val="24"/>
          <w:szCs w:val="24"/>
        </w:rPr>
        <w:t xml:space="preserve"> (secara harfiah berarti “tendangan balik”), merupakan kondisi dimana si penjual meng-ikhlaskan sebagian dari hasil penjualannya (Tuanakotta, 2007). Prosentase yang diikhlaskannya itu bisa di atur di muka atau diikhlaskan sepenuhnya kepada “keikhlasan” penjual. Dalam hal terakhir, apabila penerima </w:t>
      </w:r>
      <w:r w:rsidRPr="00BE4648">
        <w:rPr>
          <w:rFonts w:ascii="Times New Roman" w:hAnsi="Times New Roman"/>
          <w:i/>
          <w:sz w:val="24"/>
          <w:szCs w:val="24"/>
        </w:rPr>
        <w:t>kickback</w:t>
      </w:r>
      <w:r w:rsidRPr="00BE4648">
        <w:rPr>
          <w:rFonts w:ascii="Times New Roman" w:hAnsi="Times New Roman"/>
          <w:sz w:val="24"/>
          <w:szCs w:val="24"/>
        </w:rPr>
        <w:t xml:space="preserve"> menganggap kickback yang diterimanya terlalu kecil maka ia akan mengalihkan ke rekanan yang lebih “ikhlas” ( memberi </w:t>
      </w:r>
      <w:r w:rsidRPr="00BE4648">
        <w:rPr>
          <w:rFonts w:ascii="Times New Roman" w:hAnsi="Times New Roman"/>
          <w:i/>
          <w:sz w:val="24"/>
          <w:szCs w:val="24"/>
        </w:rPr>
        <w:t xml:space="preserve">kickback </w:t>
      </w:r>
      <w:r w:rsidRPr="00BE4648">
        <w:rPr>
          <w:rFonts w:ascii="Times New Roman" w:hAnsi="Times New Roman"/>
          <w:sz w:val="24"/>
          <w:szCs w:val="24"/>
        </w:rPr>
        <w:t xml:space="preserve">yang lebih tinggi). </w:t>
      </w:r>
    </w:p>
    <w:p w:rsidR="00604C64" w:rsidRPr="00BE4648" w:rsidRDefault="00604C64" w:rsidP="00176975">
      <w:pPr>
        <w:pStyle w:val="ListParagraph"/>
        <w:numPr>
          <w:ilvl w:val="0"/>
          <w:numId w:val="23"/>
        </w:numPr>
        <w:spacing w:before="100" w:beforeAutospacing="1" w:after="100" w:afterAutospacing="1" w:line="240" w:lineRule="auto"/>
        <w:ind w:left="993"/>
        <w:jc w:val="both"/>
        <w:rPr>
          <w:rFonts w:ascii="Times New Roman" w:hAnsi="Times New Roman"/>
          <w:sz w:val="24"/>
          <w:szCs w:val="24"/>
        </w:rPr>
      </w:pPr>
      <w:r w:rsidRPr="00BE4648">
        <w:rPr>
          <w:rFonts w:ascii="Times New Roman" w:hAnsi="Times New Roman"/>
          <w:i/>
          <w:sz w:val="24"/>
          <w:szCs w:val="24"/>
        </w:rPr>
        <w:t>Bribery</w:t>
      </w:r>
      <w:r w:rsidRPr="00BE4648">
        <w:rPr>
          <w:rFonts w:ascii="Times New Roman" w:hAnsi="Times New Roman"/>
          <w:sz w:val="24"/>
          <w:szCs w:val="24"/>
        </w:rPr>
        <w:t xml:space="preserve"> merupakan pemberinya tidak mengorbankan suatu penerimaan. Misalnya apabila seseorang menyuap atau menyogok seorang penegak </w:t>
      </w:r>
      <w:r w:rsidRPr="00BE4648">
        <w:rPr>
          <w:rFonts w:ascii="Times New Roman" w:hAnsi="Times New Roman"/>
          <w:sz w:val="24"/>
          <w:szCs w:val="24"/>
        </w:rPr>
        <w:lastRenderedPageBreak/>
        <w:t xml:space="preserve">hukum, ia mengharapkan keringanan hukuman. </w:t>
      </w:r>
      <w:r w:rsidRPr="00BE4648">
        <w:rPr>
          <w:rFonts w:ascii="Times New Roman" w:hAnsi="Times New Roman"/>
          <w:i/>
          <w:sz w:val="24"/>
          <w:szCs w:val="24"/>
        </w:rPr>
        <w:t>Bribery</w:t>
      </w:r>
      <w:r w:rsidRPr="00BE4648">
        <w:rPr>
          <w:rFonts w:ascii="Times New Roman" w:hAnsi="Times New Roman"/>
          <w:sz w:val="24"/>
          <w:szCs w:val="24"/>
        </w:rPr>
        <w:t xml:space="preserve"> berbeda dengan </w:t>
      </w:r>
      <w:r w:rsidRPr="00BE4648">
        <w:rPr>
          <w:rFonts w:ascii="Times New Roman" w:hAnsi="Times New Roman"/>
          <w:i/>
          <w:sz w:val="24"/>
          <w:szCs w:val="24"/>
        </w:rPr>
        <w:t>kickback</w:t>
      </w:r>
      <w:r w:rsidRPr="00BE4648">
        <w:rPr>
          <w:rFonts w:ascii="Times New Roman" w:hAnsi="Times New Roman"/>
          <w:sz w:val="24"/>
          <w:szCs w:val="24"/>
        </w:rPr>
        <w:t xml:space="preserve">, dalam contoh </w:t>
      </w:r>
      <w:r w:rsidRPr="00BE4648">
        <w:rPr>
          <w:rFonts w:ascii="Times New Roman" w:hAnsi="Times New Roman"/>
          <w:i/>
          <w:sz w:val="24"/>
          <w:szCs w:val="24"/>
        </w:rPr>
        <w:t xml:space="preserve">kickback </w:t>
      </w:r>
      <w:r w:rsidRPr="00BE4648">
        <w:rPr>
          <w:rFonts w:ascii="Times New Roman" w:hAnsi="Times New Roman"/>
          <w:sz w:val="24"/>
          <w:szCs w:val="24"/>
        </w:rPr>
        <w:t xml:space="preserve">pemberinya menerima keuntungan materi. Dalam hal </w:t>
      </w:r>
      <w:r w:rsidRPr="00BE4648">
        <w:rPr>
          <w:rFonts w:ascii="Times New Roman" w:hAnsi="Times New Roman"/>
          <w:i/>
          <w:sz w:val="24"/>
          <w:szCs w:val="24"/>
        </w:rPr>
        <w:t>kickback</w:t>
      </w:r>
      <w:r w:rsidRPr="00BE4648">
        <w:rPr>
          <w:rFonts w:ascii="Times New Roman" w:hAnsi="Times New Roman"/>
          <w:sz w:val="24"/>
          <w:szCs w:val="24"/>
        </w:rPr>
        <w:t>, si pembuat keputusan (atau yang dapat mempengaruhi pembuat keputusan) dapat mengancam sang rekanan. Ancaman ini bisa terselubung tetapi tidak jarang pula dilakukan secara terbuka. Ancaman ini bisa merupakan pemerasan (</w:t>
      </w:r>
      <w:r w:rsidRPr="00BE4648">
        <w:rPr>
          <w:rFonts w:ascii="Times New Roman" w:hAnsi="Times New Roman"/>
          <w:i/>
          <w:sz w:val="24"/>
          <w:szCs w:val="24"/>
        </w:rPr>
        <w:t>economic extortion</w:t>
      </w:r>
      <w:r w:rsidRPr="00BE4648">
        <w:rPr>
          <w:rFonts w:ascii="Times New Roman" w:hAnsi="Times New Roman"/>
          <w:sz w:val="24"/>
          <w:szCs w:val="24"/>
        </w:rPr>
        <w:t xml:space="preserve">). </w:t>
      </w:r>
    </w:p>
    <w:p w:rsidR="00604C64" w:rsidRPr="00BE4648" w:rsidRDefault="00604C64" w:rsidP="00176975">
      <w:pPr>
        <w:pStyle w:val="ListParagraph"/>
        <w:numPr>
          <w:ilvl w:val="0"/>
          <w:numId w:val="23"/>
        </w:numPr>
        <w:spacing w:before="100" w:beforeAutospacing="1" w:after="100" w:afterAutospacing="1" w:line="240" w:lineRule="auto"/>
        <w:ind w:left="993"/>
        <w:jc w:val="both"/>
        <w:rPr>
          <w:rFonts w:ascii="Times New Roman" w:hAnsi="Times New Roman"/>
          <w:sz w:val="24"/>
          <w:szCs w:val="24"/>
        </w:rPr>
      </w:pPr>
      <w:r w:rsidRPr="00BE4648">
        <w:rPr>
          <w:rFonts w:ascii="Times New Roman" w:hAnsi="Times New Roman"/>
          <w:i/>
          <w:sz w:val="24"/>
          <w:szCs w:val="24"/>
        </w:rPr>
        <w:t>Illegal gratuities</w:t>
      </w:r>
      <w:r w:rsidRPr="00BE4648">
        <w:rPr>
          <w:rFonts w:ascii="Times New Roman" w:hAnsi="Times New Roman"/>
          <w:sz w:val="24"/>
          <w:szCs w:val="24"/>
        </w:rPr>
        <w:t xml:space="preserve"> adalah pemberian atau hadiah yng merupakan bentuk terselubung dari penyuapan” (Tuanakotta, 2007). Di Indonesia,  </w:t>
      </w:r>
      <w:r w:rsidRPr="00BE4648">
        <w:rPr>
          <w:rFonts w:ascii="Times New Roman" w:hAnsi="Times New Roman"/>
          <w:i/>
          <w:sz w:val="24"/>
          <w:szCs w:val="24"/>
        </w:rPr>
        <w:t>illegal gratuities</w:t>
      </w:r>
      <w:r w:rsidRPr="00BE4648">
        <w:rPr>
          <w:rFonts w:ascii="Times New Roman" w:hAnsi="Times New Roman"/>
          <w:sz w:val="24"/>
          <w:szCs w:val="24"/>
        </w:rPr>
        <w:t xml:space="preserve"> dapat dilihat dalam bentuk hadiah perkawinan, hadiah ulang tahun, hadiah perpisahan, hadiah kenaikan pangkat dan jabatan dan lain-lain yang diberikan kepada pejabat.</w:t>
      </w:r>
    </w:p>
    <w:p w:rsidR="00604C64" w:rsidRPr="00EE181C" w:rsidRDefault="00604C64" w:rsidP="00EE181C">
      <w:pPr>
        <w:pStyle w:val="Heading2"/>
        <w:spacing w:before="0" w:after="0"/>
        <w:rPr>
          <w:rFonts w:asciiTheme="majorBidi" w:hAnsiTheme="majorBidi" w:cstheme="majorBidi"/>
          <w:i w:val="0"/>
          <w:sz w:val="24"/>
          <w:szCs w:val="24"/>
        </w:rPr>
      </w:pPr>
      <w:bookmarkStart w:id="8" w:name="_Toc442716339"/>
      <w:bookmarkStart w:id="9" w:name="_Toc442990984"/>
      <w:bookmarkStart w:id="10" w:name="_Toc452068178"/>
      <w:r w:rsidRPr="00EE181C">
        <w:rPr>
          <w:rFonts w:asciiTheme="majorBidi" w:hAnsiTheme="majorBidi" w:cstheme="majorBidi"/>
          <w:sz w:val="24"/>
          <w:szCs w:val="24"/>
        </w:rPr>
        <w:t>2.2</w:t>
      </w:r>
      <w:r w:rsidRPr="00EE181C">
        <w:rPr>
          <w:rFonts w:asciiTheme="majorBidi" w:hAnsiTheme="majorBidi" w:cstheme="majorBidi"/>
          <w:sz w:val="24"/>
          <w:szCs w:val="24"/>
        </w:rPr>
        <w:tab/>
        <w:t>Pengendalian Internal</w:t>
      </w:r>
      <w:bookmarkEnd w:id="8"/>
      <w:bookmarkEnd w:id="9"/>
      <w:bookmarkEnd w:id="10"/>
    </w:p>
    <w:p w:rsidR="00604C64" w:rsidRPr="00EE181C" w:rsidRDefault="00604C64" w:rsidP="00EE181C">
      <w:pPr>
        <w:pStyle w:val="Heading3"/>
        <w:spacing w:before="0" w:after="0"/>
        <w:rPr>
          <w:rFonts w:asciiTheme="majorBidi" w:hAnsiTheme="majorBidi" w:cstheme="majorBidi"/>
        </w:rPr>
      </w:pPr>
      <w:bookmarkStart w:id="11" w:name="_Toc442716340"/>
      <w:bookmarkStart w:id="12" w:name="_Toc442990985"/>
      <w:bookmarkStart w:id="13" w:name="_Toc452068179"/>
      <w:r w:rsidRPr="00EE181C">
        <w:rPr>
          <w:rFonts w:asciiTheme="majorBidi" w:hAnsiTheme="majorBidi" w:cstheme="majorBidi"/>
        </w:rPr>
        <w:t xml:space="preserve">2.2.1 </w:t>
      </w:r>
      <w:r w:rsidRPr="00EE181C">
        <w:rPr>
          <w:rFonts w:asciiTheme="majorBidi" w:hAnsiTheme="majorBidi" w:cstheme="majorBidi"/>
        </w:rPr>
        <w:tab/>
        <w:t>Pengertian Pengendalian Internal</w:t>
      </w:r>
      <w:bookmarkEnd w:id="11"/>
      <w:bookmarkEnd w:id="12"/>
      <w:bookmarkEnd w:id="13"/>
    </w:p>
    <w:p w:rsidR="00604C64" w:rsidRPr="00BE4648" w:rsidRDefault="00604C64" w:rsidP="00604C64">
      <w:pPr>
        <w:spacing w:before="100" w:beforeAutospacing="1" w:after="100" w:afterAutospacing="1" w:line="240" w:lineRule="auto"/>
        <w:ind w:firstLine="720"/>
        <w:jc w:val="both"/>
        <w:rPr>
          <w:rFonts w:ascii="Times New Roman" w:hAnsi="Times New Roman" w:cs="Times New Roman"/>
          <w:sz w:val="24"/>
          <w:szCs w:val="24"/>
        </w:rPr>
      </w:pPr>
      <w:r w:rsidRPr="00BE4648">
        <w:rPr>
          <w:rFonts w:ascii="Times New Roman" w:hAnsi="Times New Roman" w:cs="Times New Roman"/>
          <w:sz w:val="24"/>
          <w:szCs w:val="24"/>
        </w:rPr>
        <w:t>Menurut PP No. 8 Tahun 2006, pengendalian internal adalah suatu proses yang dipengaruhi oleh manajemen yang diciptakan untuk memberikan keyakinan yang memadai dalam pencapaian efektivitas, efesiensi, ketaatan terhadap peraturan perundang-undangan yang berlaku, dan keandalan penyajian laporan keuangan.</w:t>
      </w:r>
    </w:p>
    <w:p w:rsidR="00604C64" w:rsidRPr="00BE4648" w:rsidRDefault="00604C64" w:rsidP="00604C64">
      <w:pPr>
        <w:pStyle w:val="ListParagraph"/>
        <w:spacing w:before="100" w:beforeAutospacing="1" w:after="100" w:afterAutospacing="1" w:line="240" w:lineRule="auto"/>
        <w:ind w:left="0" w:firstLine="720"/>
        <w:jc w:val="both"/>
        <w:rPr>
          <w:rFonts w:ascii="Times New Roman" w:hAnsi="Times New Roman"/>
          <w:sz w:val="24"/>
          <w:szCs w:val="24"/>
        </w:rPr>
      </w:pPr>
      <w:r w:rsidRPr="00BE4648">
        <w:rPr>
          <w:rFonts w:ascii="Times New Roman" w:hAnsi="Times New Roman"/>
          <w:sz w:val="24"/>
          <w:szCs w:val="24"/>
        </w:rPr>
        <w:t>Sedangkan menurut Mulyadi (2010) sistem pengendalian internal adalah suatu proses yang dijalankan oleh dewan komisaris, manajemen, dan personel lain, yang didesain untuk memberikan keyakinan memadai tentang pencapaian tiga golongan tujuan yakni kendala pelaporan keuangan, kepatuhan terhadap hukum dan peraturan yang berlaku, efektivitas dan efisiensi operasi. Niswonger, Warren, Reeve, Fees (2005) menyatakan pengendalian Internal (</w:t>
      </w:r>
      <w:r w:rsidRPr="00BE4648">
        <w:rPr>
          <w:rFonts w:ascii="Times New Roman" w:hAnsi="Times New Roman"/>
          <w:i/>
          <w:sz w:val="24"/>
          <w:szCs w:val="24"/>
        </w:rPr>
        <w:t>internal control</w:t>
      </w:r>
      <w:r w:rsidRPr="00BE4648">
        <w:rPr>
          <w:rFonts w:ascii="Times New Roman" w:hAnsi="Times New Roman"/>
          <w:sz w:val="24"/>
          <w:szCs w:val="24"/>
        </w:rPr>
        <w:t xml:space="preserve">) merupakan kebijakan dan prosedur yang melindungi aktiva dari penyalahguaan, memastikan bahwa informasi usaha akurat, dan memastikan bahwa perundang-undangan serta peraturan dipatuhi sebagaimana mestinya. </w:t>
      </w:r>
    </w:p>
    <w:p w:rsidR="00604C64" w:rsidRPr="00BE4648" w:rsidRDefault="00604C64" w:rsidP="00604C64">
      <w:pPr>
        <w:pStyle w:val="Default"/>
        <w:spacing w:before="100" w:beforeAutospacing="1" w:after="100" w:afterAutospacing="1"/>
        <w:jc w:val="both"/>
        <w:rPr>
          <w:color w:val="auto"/>
        </w:rPr>
      </w:pPr>
      <w:r w:rsidRPr="00BE4648">
        <w:rPr>
          <w:color w:val="auto"/>
        </w:rPr>
        <w:tab/>
        <w:t>Tujuan pengendalian menurut COSO yang dikutip Sawyer dkk (2009) adalah sebagai berikut :Pengendalian (</w:t>
      </w:r>
      <w:r w:rsidRPr="00BE4648">
        <w:rPr>
          <w:i/>
          <w:color w:val="auto"/>
        </w:rPr>
        <w:t>control</w:t>
      </w:r>
      <w:r w:rsidRPr="00BE4648">
        <w:rPr>
          <w:color w:val="auto"/>
        </w:rPr>
        <w:t>) internal dirancang untuk memberikan keyakinan yang memadai tentang pencapaian dalam efektivitas dan efisiensi operasi, keandalan informasi keuangan, dan ketaatan terhadap hukum dan peraturan yang berlaku</w:t>
      </w:r>
      <w:r w:rsidRPr="00BE4648">
        <w:rPr>
          <w:i/>
          <w:color w:val="auto"/>
        </w:rPr>
        <w:t>.</w:t>
      </w:r>
    </w:p>
    <w:p w:rsidR="00604C64" w:rsidRPr="00BE4648" w:rsidRDefault="00604C64" w:rsidP="00604C64">
      <w:pPr>
        <w:pStyle w:val="Heading3"/>
        <w:spacing w:before="100" w:beforeAutospacing="1" w:after="100" w:afterAutospacing="1"/>
        <w:rPr>
          <w:rFonts w:ascii="Times New Roman" w:hAnsi="Times New Roman" w:cs="Times New Roman"/>
        </w:rPr>
      </w:pPr>
      <w:bookmarkStart w:id="14" w:name="_Toc442716341"/>
      <w:bookmarkStart w:id="15" w:name="_Toc442990986"/>
      <w:bookmarkStart w:id="16" w:name="_Toc452068180"/>
      <w:r w:rsidRPr="00BE4648">
        <w:rPr>
          <w:rFonts w:ascii="Times New Roman" w:hAnsi="Times New Roman" w:cs="Times New Roman"/>
        </w:rPr>
        <w:t>2.2.2</w:t>
      </w:r>
      <w:r w:rsidRPr="00BE4648">
        <w:rPr>
          <w:rFonts w:ascii="Times New Roman" w:hAnsi="Times New Roman" w:cs="Times New Roman"/>
        </w:rPr>
        <w:tab/>
      </w:r>
      <w:r w:rsidRPr="00BE4648">
        <w:rPr>
          <w:rFonts w:ascii="Times New Roman" w:hAnsi="Times New Roman" w:cs="Times New Roman"/>
          <w:i/>
        </w:rPr>
        <w:t>Framework for Internal Control over Financial Reporting</w:t>
      </w:r>
      <w:r w:rsidRPr="00BE4648">
        <w:rPr>
          <w:rFonts w:ascii="Times New Roman" w:hAnsi="Times New Roman" w:cs="Times New Roman"/>
        </w:rPr>
        <w:t xml:space="preserve"> (ICoFR)</w:t>
      </w:r>
      <w:bookmarkEnd w:id="14"/>
      <w:bookmarkEnd w:id="15"/>
      <w:bookmarkEnd w:id="16"/>
    </w:p>
    <w:p w:rsidR="00604C64" w:rsidRPr="00BE4648" w:rsidRDefault="00604C64" w:rsidP="00604C64">
      <w:pPr>
        <w:pStyle w:val="ListParagraph"/>
        <w:spacing w:before="100" w:beforeAutospacing="1" w:after="100" w:afterAutospacing="1" w:line="240" w:lineRule="auto"/>
        <w:ind w:left="0" w:firstLine="720"/>
        <w:jc w:val="both"/>
        <w:rPr>
          <w:rFonts w:ascii="Times New Roman" w:hAnsi="Times New Roman"/>
          <w:sz w:val="24"/>
          <w:szCs w:val="24"/>
        </w:rPr>
      </w:pPr>
      <w:r w:rsidRPr="00BE4648">
        <w:rPr>
          <w:rFonts w:ascii="Times New Roman" w:hAnsi="Times New Roman"/>
          <w:sz w:val="24"/>
          <w:szCs w:val="24"/>
        </w:rPr>
        <w:t>Definisi pengendalian internal yang dikemukan oleh banyak penulis pada umumnya bersumber dari definisi yang dibuat oleh COSO (</w:t>
      </w:r>
      <w:r w:rsidRPr="00BE4648">
        <w:rPr>
          <w:rFonts w:ascii="Times New Roman" w:hAnsi="Times New Roman"/>
          <w:i/>
          <w:sz w:val="24"/>
          <w:szCs w:val="24"/>
        </w:rPr>
        <w:t>The Committee Of Sponsoring Organizations Of Treadway Commission</w:t>
      </w:r>
      <w:r w:rsidRPr="00BE4648">
        <w:rPr>
          <w:rFonts w:ascii="Times New Roman" w:hAnsi="Times New Roman"/>
          <w:sz w:val="24"/>
          <w:szCs w:val="24"/>
        </w:rPr>
        <w:t>).</w:t>
      </w:r>
      <w:r w:rsidRPr="00BE4648">
        <w:rPr>
          <w:rFonts w:ascii="Times New Roman" w:hAnsi="Times New Roman"/>
          <w:i/>
          <w:sz w:val="24"/>
          <w:szCs w:val="24"/>
        </w:rPr>
        <w:t xml:space="preserve"> Internal control is a process, affected by an entity's board of directors, management, and other personnel, designed </w:t>
      </w:r>
      <w:r w:rsidRPr="00BE4648">
        <w:rPr>
          <w:rFonts w:ascii="Times New Roman" w:hAnsi="Times New Roman"/>
          <w:i/>
          <w:sz w:val="24"/>
          <w:szCs w:val="24"/>
        </w:rPr>
        <w:lastRenderedPageBreak/>
        <w:t>to provide reasonable assurance regarding the achievement of objectives relating to operations, reporting, and compliance (</w:t>
      </w:r>
      <w:r w:rsidRPr="00BE4648">
        <w:rPr>
          <w:rFonts w:ascii="Times New Roman" w:hAnsi="Times New Roman"/>
          <w:sz w:val="24"/>
          <w:szCs w:val="24"/>
        </w:rPr>
        <w:t xml:space="preserve">COSO,2006) </w:t>
      </w:r>
    </w:p>
    <w:p w:rsidR="00604C64" w:rsidRPr="00BE4648" w:rsidRDefault="00604C64" w:rsidP="00604C64">
      <w:pPr>
        <w:pStyle w:val="ListParagraph"/>
        <w:spacing w:before="100" w:beforeAutospacing="1" w:after="100" w:afterAutospacing="1" w:line="240" w:lineRule="auto"/>
        <w:ind w:left="0" w:firstLine="720"/>
        <w:jc w:val="both"/>
        <w:rPr>
          <w:rFonts w:ascii="Times New Roman" w:hAnsi="Times New Roman"/>
          <w:sz w:val="24"/>
          <w:szCs w:val="24"/>
        </w:rPr>
      </w:pPr>
      <w:r w:rsidRPr="00BE4648">
        <w:rPr>
          <w:rFonts w:ascii="Times New Roman" w:hAnsi="Times New Roman"/>
          <w:sz w:val="24"/>
          <w:szCs w:val="24"/>
        </w:rPr>
        <w:t xml:space="preserve">Pengertian </w:t>
      </w:r>
      <w:r w:rsidRPr="00BE4648">
        <w:rPr>
          <w:rFonts w:ascii="Times New Roman" w:hAnsi="Times New Roman"/>
          <w:i/>
          <w:sz w:val="24"/>
          <w:szCs w:val="24"/>
        </w:rPr>
        <w:t>internal control</w:t>
      </w:r>
      <w:r w:rsidRPr="00BE4648">
        <w:rPr>
          <w:rFonts w:ascii="Times New Roman" w:hAnsi="Times New Roman"/>
          <w:sz w:val="24"/>
          <w:szCs w:val="24"/>
        </w:rPr>
        <w:t xml:space="preserve"> menurut COSO tersebut, dapat dipahami bahwa pengendalian internal adalah proses,  karena hal tersebut menembus kegiatan operasional organisasi dan merupakan bagian integral dari kegiatan manajemen dasar. Pengendalian internal hanya dapat menyediakan keyakinan memadai, bukan keinginan mutlak. Hal ini menegaskan bahwa sebaik apapun pengendalian internal itu dirancang dan dioperasikan, hanya dapat menyediakan keyakinan yang memadai, tidak dapat sepenuhnya efektif dalam mencapai tujuan pengendalian internal meskipun telah dirancang dan disusun sedemikian rupa dengan sebaik-baiknya. Bahkan bagaimanapun baiknya pengendalian internal yang ideal di rancang, namun keberhasilannya bergantung pada kompetisi dan kendala dari pada pelaksanaannya dan tidak terlepas dari berbagai keterbatasan.</w:t>
      </w:r>
    </w:p>
    <w:p w:rsidR="00604C64" w:rsidRPr="00BE4648" w:rsidRDefault="00604C64" w:rsidP="0038327B">
      <w:pPr>
        <w:pStyle w:val="Heading3"/>
        <w:spacing w:before="0" w:after="0"/>
        <w:rPr>
          <w:rFonts w:ascii="Times New Roman" w:hAnsi="Times New Roman" w:cs="Times New Roman"/>
        </w:rPr>
      </w:pPr>
      <w:bookmarkStart w:id="17" w:name="_Toc442716342"/>
      <w:bookmarkStart w:id="18" w:name="_Toc442990987"/>
      <w:bookmarkStart w:id="19" w:name="_Toc452068181"/>
      <w:r w:rsidRPr="00BE4648">
        <w:rPr>
          <w:rFonts w:ascii="Times New Roman" w:hAnsi="Times New Roman" w:cs="Times New Roman"/>
        </w:rPr>
        <w:t>2.2.3</w:t>
      </w:r>
      <w:r w:rsidRPr="00BE4648">
        <w:rPr>
          <w:rFonts w:ascii="Times New Roman" w:hAnsi="Times New Roman" w:cs="Times New Roman"/>
        </w:rPr>
        <w:tab/>
        <w:t>Unsur Pengendalian Internal</w:t>
      </w:r>
      <w:bookmarkEnd w:id="17"/>
      <w:bookmarkEnd w:id="18"/>
      <w:bookmarkEnd w:id="19"/>
    </w:p>
    <w:p w:rsidR="00604C64" w:rsidRPr="00BE4648" w:rsidRDefault="00604C64" w:rsidP="0038327B">
      <w:pPr>
        <w:spacing w:after="0" w:line="240" w:lineRule="auto"/>
        <w:ind w:firstLine="720"/>
        <w:jc w:val="both"/>
        <w:rPr>
          <w:rFonts w:ascii="Times New Roman" w:hAnsi="Times New Roman" w:cs="Times New Roman"/>
          <w:sz w:val="24"/>
          <w:szCs w:val="24"/>
        </w:rPr>
      </w:pPr>
      <w:r w:rsidRPr="00BE4648">
        <w:rPr>
          <w:rFonts w:ascii="Times New Roman" w:hAnsi="Times New Roman" w:cs="Times New Roman"/>
          <w:sz w:val="24"/>
          <w:szCs w:val="24"/>
        </w:rPr>
        <w:t>COSO (2006) menyatakan mengenai unsur-unsur pengendalian internal sebagai berikut :</w:t>
      </w:r>
    </w:p>
    <w:p w:rsidR="00604C64" w:rsidRPr="00BE4648" w:rsidRDefault="00604C64" w:rsidP="00176975">
      <w:pPr>
        <w:pStyle w:val="ListParagraph"/>
        <w:numPr>
          <w:ilvl w:val="0"/>
          <w:numId w:val="24"/>
        </w:numPr>
        <w:spacing w:before="100" w:beforeAutospacing="1" w:after="100" w:afterAutospacing="1" w:line="240" w:lineRule="auto"/>
        <w:jc w:val="both"/>
        <w:rPr>
          <w:rFonts w:ascii="Times New Roman" w:hAnsi="Times New Roman"/>
          <w:sz w:val="24"/>
          <w:szCs w:val="24"/>
        </w:rPr>
      </w:pPr>
      <w:r w:rsidRPr="00BE4648">
        <w:rPr>
          <w:rFonts w:ascii="Times New Roman" w:hAnsi="Times New Roman"/>
          <w:sz w:val="24"/>
          <w:szCs w:val="24"/>
        </w:rPr>
        <w:t>Lingkungan Pengendalian (</w:t>
      </w:r>
      <w:r w:rsidRPr="00BE4648">
        <w:rPr>
          <w:rFonts w:ascii="Times New Roman" w:hAnsi="Times New Roman"/>
          <w:i/>
          <w:sz w:val="24"/>
          <w:szCs w:val="24"/>
        </w:rPr>
        <w:t>Control Invironment</w:t>
      </w:r>
      <w:r w:rsidRPr="00BE4648">
        <w:rPr>
          <w:rFonts w:ascii="Times New Roman" w:hAnsi="Times New Roman"/>
          <w:sz w:val="24"/>
          <w:szCs w:val="24"/>
        </w:rPr>
        <w:t>)</w:t>
      </w:r>
    </w:p>
    <w:p w:rsidR="00604C64" w:rsidRPr="00BE4648" w:rsidRDefault="00604C64" w:rsidP="00604C64">
      <w:pPr>
        <w:pStyle w:val="ListParagraph"/>
        <w:spacing w:before="100" w:beforeAutospacing="1" w:after="100" w:afterAutospacing="1" w:line="240" w:lineRule="auto"/>
        <w:ind w:firstLine="720"/>
        <w:jc w:val="both"/>
        <w:rPr>
          <w:rFonts w:ascii="Times New Roman" w:hAnsi="Times New Roman"/>
          <w:sz w:val="24"/>
          <w:szCs w:val="24"/>
        </w:rPr>
      </w:pPr>
      <w:r w:rsidRPr="00BE4648">
        <w:rPr>
          <w:rFonts w:ascii="Times New Roman" w:hAnsi="Times New Roman"/>
          <w:sz w:val="24"/>
          <w:szCs w:val="24"/>
        </w:rPr>
        <w:t>Berdasarkan rumusan COSO, bahwa lingkungan pengendalian didefinisikan sebagai seperangkat standar, proses, dan struktur yang memberikan dasar untuk melaksanakan pengendalian internal di seluruh organisasi. Selanjutnya, COSO menyatakan bahwa terdapat lima prinsip yang harus ditegakkan atau dijalankan dalam organisasi untuk mendukung lingkungan pengendalian agar dapat terwujud dengan baik, yaitu:</w:t>
      </w:r>
    </w:p>
    <w:p w:rsidR="00604C64" w:rsidRPr="00BE4648" w:rsidRDefault="00604C64" w:rsidP="00176975">
      <w:pPr>
        <w:pStyle w:val="ListParagraph"/>
        <w:numPr>
          <w:ilvl w:val="0"/>
          <w:numId w:val="25"/>
        </w:numPr>
        <w:spacing w:before="100" w:beforeAutospacing="1" w:after="100" w:afterAutospacing="1" w:line="240" w:lineRule="auto"/>
        <w:jc w:val="both"/>
        <w:rPr>
          <w:rFonts w:ascii="Times New Roman" w:hAnsi="Times New Roman"/>
          <w:sz w:val="24"/>
          <w:szCs w:val="24"/>
        </w:rPr>
      </w:pPr>
      <w:r w:rsidRPr="00BE4648">
        <w:rPr>
          <w:rFonts w:ascii="Times New Roman" w:hAnsi="Times New Roman"/>
          <w:sz w:val="24"/>
          <w:szCs w:val="24"/>
        </w:rPr>
        <w:t>Organisasi yang terdiri dari dewan direksi, manajemen, dan personil lainnya menunjukkan komitmen terhadap integritas dan nilai-nilai etika.</w:t>
      </w:r>
    </w:p>
    <w:p w:rsidR="00604C64" w:rsidRPr="00BE4648" w:rsidRDefault="00604C64" w:rsidP="00176975">
      <w:pPr>
        <w:pStyle w:val="ListParagraph"/>
        <w:numPr>
          <w:ilvl w:val="0"/>
          <w:numId w:val="25"/>
        </w:numPr>
        <w:spacing w:before="100" w:beforeAutospacing="1" w:after="100" w:afterAutospacing="1" w:line="240" w:lineRule="auto"/>
        <w:jc w:val="both"/>
        <w:rPr>
          <w:rFonts w:ascii="Times New Roman" w:hAnsi="Times New Roman"/>
          <w:sz w:val="24"/>
          <w:szCs w:val="24"/>
        </w:rPr>
      </w:pPr>
      <w:r w:rsidRPr="00BE4648">
        <w:rPr>
          <w:rFonts w:ascii="Times New Roman" w:hAnsi="Times New Roman"/>
          <w:sz w:val="24"/>
          <w:szCs w:val="24"/>
        </w:rPr>
        <w:t>Dewan direksi menunjukkan independensi dari manajemen dan dalam mengawasi pengembangan dan kinerja pengendalian internal.</w:t>
      </w:r>
    </w:p>
    <w:p w:rsidR="00604C64" w:rsidRPr="00BE4648" w:rsidRDefault="00604C64" w:rsidP="00176975">
      <w:pPr>
        <w:pStyle w:val="ListParagraph"/>
        <w:numPr>
          <w:ilvl w:val="0"/>
          <w:numId w:val="25"/>
        </w:numPr>
        <w:spacing w:before="100" w:beforeAutospacing="1" w:after="100" w:afterAutospacing="1" w:line="240" w:lineRule="auto"/>
        <w:jc w:val="both"/>
        <w:rPr>
          <w:rFonts w:ascii="Times New Roman" w:hAnsi="Times New Roman"/>
          <w:sz w:val="24"/>
          <w:szCs w:val="24"/>
        </w:rPr>
      </w:pPr>
      <w:r w:rsidRPr="00BE4648">
        <w:rPr>
          <w:rFonts w:ascii="Times New Roman" w:hAnsi="Times New Roman"/>
          <w:sz w:val="24"/>
          <w:szCs w:val="24"/>
        </w:rPr>
        <w:t>Manajemen dengan pengawasan dewan direksi menetapkan struktur, jalur pelaporan, wewenang-wewenang dan tanggung jawab dalam mengejar tujuan.</w:t>
      </w:r>
    </w:p>
    <w:p w:rsidR="00604C64" w:rsidRPr="00BE4648" w:rsidRDefault="00604C64" w:rsidP="00176975">
      <w:pPr>
        <w:pStyle w:val="ListParagraph"/>
        <w:numPr>
          <w:ilvl w:val="0"/>
          <w:numId w:val="25"/>
        </w:numPr>
        <w:spacing w:before="100" w:beforeAutospacing="1" w:after="100" w:afterAutospacing="1" w:line="240" w:lineRule="auto"/>
        <w:jc w:val="both"/>
        <w:rPr>
          <w:rFonts w:ascii="Times New Roman" w:hAnsi="Times New Roman"/>
          <w:sz w:val="24"/>
          <w:szCs w:val="24"/>
        </w:rPr>
      </w:pPr>
      <w:r w:rsidRPr="00BE4648">
        <w:rPr>
          <w:rFonts w:ascii="Times New Roman" w:hAnsi="Times New Roman"/>
          <w:sz w:val="24"/>
          <w:szCs w:val="24"/>
        </w:rPr>
        <w:t>Organisasi menunjukkan komitmen untuk menarik, mengembangkan, dan mempertahankan individu yang kompetensi sejalan dengan tujuan.</w:t>
      </w:r>
    </w:p>
    <w:p w:rsidR="00604C64" w:rsidRPr="00BE4648" w:rsidRDefault="00604C64" w:rsidP="00176975">
      <w:pPr>
        <w:pStyle w:val="ListParagraph"/>
        <w:numPr>
          <w:ilvl w:val="0"/>
          <w:numId w:val="25"/>
        </w:numPr>
        <w:spacing w:before="100" w:beforeAutospacing="1" w:after="100" w:afterAutospacing="1" w:line="240" w:lineRule="auto"/>
        <w:jc w:val="both"/>
        <w:rPr>
          <w:rFonts w:ascii="Times New Roman" w:hAnsi="Times New Roman"/>
          <w:sz w:val="24"/>
          <w:szCs w:val="24"/>
        </w:rPr>
      </w:pPr>
      <w:r w:rsidRPr="00BE4648">
        <w:rPr>
          <w:rFonts w:ascii="Times New Roman" w:hAnsi="Times New Roman"/>
          <w:sz w:val="24"/>
          <w:szCs w:val="24"/>
        </w:rPr>
        <w:t>Organisasi meyakinkan individu bertanggung jawab atas tugas dan tanggung jawab pengendalian internal mereka dalam mengejar tujuan.</w:t>
      </w:r>
    </w:p>
    <w:p w:rsidR="00604C64" w:rsidRPr="00BE4648" w:rsidRDefault="00604C64" w:rsidP="00604C64">
      <w:pPr>
        <w:pStyle w:val="ListParagraph"/>
        <w:spacing w:before="100" w:beforeAutospacing="1" w:after="100" w:afterAutospacing="1" w:line="240" w:lineRule="auto"/>
        <w:ind w:left="1440"/>
        <w:jc w:val="both"/>
        <w:rPr>
          <w:rFonts w:ascii="Times New Roman" w:hAnsi="Times New Roman"/>
          <w:sz w:val="24"/>
          <w:szCs w:val="24"/>
        </w:rPr>
      </w:pPr>
    </w:p>
    <w:p w:rsidR="00604C64" w:rsidRPr="00BE4648" w:rsidRDefault="00604C64" w:rsidP="00176975">
      <w:pPr>
        <w:pStyle w:val="ListParagraph"/>
        <w:numPr>
          <w:ilvl w:val="0"/>
          <w:numId w:val="24"/>
        </w:numPr>
        <w:spacing w:before="100" w:beforeAutospacing="1" w:after="100" w:afterAutospacing="1" w:line="240" w:lineRule="auto"/>
        <w:jc w:val="both"/>
        <w:rPr>
          <w:rFonts w:ascii="Times New Roman" w:hAnsi="Times New Roman"/>
          <w:sz w:val="24"/>
          <w:szCs w:val="24"/>
        </w:rPr>
      </w:pPr>
      <w:r w:rsidRPr="00BE4648">
        <w:rPr>
          <w:rFonts w:ascii="Times New Roman" w:hAnsi="Times New Roman"/>
          <w:sz w:val="24"/>
          <w:szCs w:val="24"/>
        </w:rPr>
        <w:t>Penilaian Risiko (</w:t>
      </w:r>
      <w:r w:rsidRPr="00BE4648">
        <w:rPr>
          <w:rFonts w:ascii="Times New Roman" w:hAnsi="Times New Roman"/>
          <w:i/>
          <w:sz w:val="24"/>
          <w:szCs w:val="24"/>
        </w:rPr>
        <w:t>Risk Assessment</w:t>
      </w:r>
      <w:r w:rsidRPr="00BE4648">
        <w:rPr>
          <w:rFonts w:ascii="Times New Roman" w:hAnsi="Times New Roman"/>
          <w:sz w:val="24"/>
          <w:szCs w:val="24"/>
        </w:rPr>
        <w:t>)</w:t>
      </w:r>
    </w:p>
    <w:p w:rsidR="00604C64" w:rsidRPr="00BE4648" w:rsidRDefault="00604C64" w:rsidP="00604C64">
      <w:pPr>
        <w:pStyle w:val="ListParagraph"/>
        <w:spacing w:before="100" w:beforeAutospacing="1" w:after="100" w:afterAutospacing="1" w:line="240" w:lineRule="auto"/>
        <w:ind w:firstLine="720"/>
        <w:jc w:val="both"/>
        <w:rPr>
          <w:rFonts w:ascii="Times New Roman" w:hAnsi="Times New Roman"/>
          <w:sz w:val="24"/>
          <w:szCs w:val="24"/>
        </w:rPr>
      </w:pPr>
      <w:r w:rsidRPr="00BE4648">
        <w:rPr>
          <w:rFonts w:ascii="Times New Roman" w:hAnsi="Times New Roman"/>
          <w:sz w:val="24"/>
          <w:szCs w:val="24"/>
        </w:rPr>
        <w:t xml:space="preserve">Menurut COSO, penilaian risiko melibatkan proses yang dinamis dan interaktif untuk mengidentifikasi dan menilai risiko terhadap pencapaian tujuan. Risiko itu sendiri dipahami sebagai suatu kemungkinan bahwa suatu </w:t>
      </w:r>
      <w:r w:rsidRPr="00BE4648">
        <w:rPr>
          <w:rFonts w:ascii="Times New Roman" w:hAnsi="Times New Roman"/>
          <w:sz w:val="24"/>
          <w:szCs w:val="24"/>
        </w:rPr>
        <w:lastRenderedPageBreak/>
        <w:t>peristiwa akan terjadi dan mempengaruhi pencapaian tujuan entitas, dan risiko terhadap pencapaian seluruh tujuan dari entitas ini dianggap relatif terhadap toleransi risiko yang ditetapkan. Oleh karena itu, penilaian risiko membentuk dasar untuk menentukan bagaimana risiko harus dikelola oleh organisasi.</w:t>
      </w:r>
    </w:p>
    <w:p w:rsidR="00604C64" w:rsidRPr="00BE4648" w:rsidRDefault="00604C64" w:rsidP="00604C64">
      <w:pPr>
        <w:pStyle w:val="ListParagraph"/>
        <w:spacing w:before="100" w:beforeAutospacing="1" w:after="100" w:afterAutospacing="1" w:line="240" w:lineRule="auto"/>
        <w:ind w:firstLine="720"/>
        <w:jc w:val="both"/>
        <w:rPr>
          <w:rFonts w:ascii="Times New Roman" w:hAnsi="Times New Roman"/>
          <w:sz w:val="24"/>
          <w:szCs w:val="24"/>
        </w:rPr>
      </w:pPr>
    </w:p>
    <w:p w:rsidR="00604C64" w:rsidRPr="00BE4648" w:rsidRDefault="00604C64" w:rsidP="00176975">
      <w:pPr>
        <w:pStyle w:val="ListParagraph"/>
        <w:numPr>
          <w:ilvl w:val="0"/>
          <w:numId w:val="24"/>
        </w:numPr>
        <w:spacing w:before="100" w:beforeAutospacing="1" w:after="100" w:afterAutospacing="1" w:line="240" w:lineRule="auto"/>
        <w:jc w:val="both"/>
        <w:rPr>
          <w:rFonts w:ascii="Times New Roman" w:hAnsi="Times New Roman"/>
          <w:sz w:val="24"/>
          <w:szCs w:val="24"/>
        </w:rPr>
      </w:pPr>
      <w:r w:rsidRPr="00BE4648">
        <w:rPr>
          <w:rFonts w:ascii="Times New Roman" w:hAnsi="Times New Roman"/>
          <w:sz w:val="24"/>
          <w:szCs w:val="24"/>
        </w:rPr>
        <w:t>Aktivitas Pengendalian (</w:t>
      </w:r>
      <w:r w:rsidRPr="00BE4648">
        <w:rPr>
          <w:rFonts w:ascii="Times New Roman" w:hAnsi="Times New Roman"/>
          <w:i/>
          <w:sz w:val="24"/>
          <w:szCs w:val="24"/>
        </w:rPr>
        <w:t>Control Activities</w:t>
      </w:r>
      <w:r w:rsidRPr="00BE4648">
        <w:rPr>
          <w:rFonts w:ascii="Times New Roman" w:hAnsi="Times New Roman"/>
          <w:sz w:val="24"/>
          <w:szCs w:val="24"/>
        </w:rPr>
        <w:t>)</w:t>
      </w:r>
    </w:p>
    <w:p w:rsidR="00604C64" w:rsidRPr="00BE4648" w:rsidRDefault="00604C64" w:rsidP="00604C64">
      <w:pPr>
        <w:pStyle w:val="ListParagraph"/>
        <w:spacing w:before="100" w:beforeAutospacing="1" w:after="100" w:afterAutospacing="1" w:line="240" w:lineRule="auto"/>
        <w:ind w:firstLine="720"/>
        <w:jc w:val="both"/>
        <w:rPr>
          <w:rFonts w:ascii="Times New Roman" w:hAnsi="Times New Roman"/>
          <w:sz w:val="24"/>
          <w:szCs w:val="24"/>
        </w:rPr>
      </w:pPr>
      <w:r w:rsidRPr="00BE4648">
        <w:rPr>
          <w:rFonts w:ascii="Times New Roman" w:hAnsi="Times New Roman"/>
          <w:sz w:val="24"/>
          <w:szCs w:val="24"/>
        </w:rPr>
        <w:t>Menurut COSO, aktivitas pengendalian adalah tindakan-tindakan yang ditetapkan melalui kebijakan-kebijakan dan prosedur-prosedur yang membantu memastikan bahwa arahan manajemen untuk mengurangi risiko terhadap pencapaian tujuan dilakukan. Aktivitas pengendalian dilakukan pada semua tingkat entitas, pada berbagai tahap dalam proses bisnis, dan atas lingkungan teknologi. Aktivitas pengendalian memiliki berbagai macam tujuan dan diterapkan dalam berbagai tindakan dan fungsi organisasi. Aktivitas pengendalian meliputi kegiatan yang berbeda, seperti: otorisasi, verifikasi, rekonsiliasi, analisis, prestasi kerja, menjaga keamanan harta perusahaan dan pemisahan fungsi.</w:t>
      </w:r>
    </w:p>
    <w:p w:rsidR="00604C64" w:rsidRPr="00BE4648" w:rsidRDefault="00604C64" w:rsidP="00604C64">
      <w:pPr>
        <w:spacing w:before="100" w:beforeAutospacing="1" w:after="100" w:afterAutospacing="1" w:line="240" w:lineRule="auto"/>
        <w:ind w:left="720" w:hanging="360"/>
        <w:contextualSpacing/>
        <w:jc w:val="both"/>
        <w:rPr>
          <w:rFonts w:ascii="Times New Roman" w:hAnsi="Times New Roman" w:cs="Times New Roman"/>
          <w:sz w:val="24"/>
          <w:szCs w:val="24"/>
        </w:rPr>
      </w:pPr>
      <w:r w:rsidRPr="00BE4648">
        <w:rPr>
          <w:rFonts w:ascii="Times New Roman" w:hAnsi="Times New Roman" w:cs="Times New Roman"/>
          <w:sz w:val="24"/>
          <w:szCs w:val="24"/>
        </w:rPr>
        <w:t>4.      Informasi Dan Komunikasi (</w:t>
      </w:r>
      <w:r w:rsidRPr="00BE4648">
        <w:rPr>
          <w:rFonts w:ascii="Times New Roman" w:hAnsi="Times New Roman" w:cs="Times New Roman"/>
          <w:i/>
          <w:sz w:val="24"/>
          <w:szCs w:val="24"/>
        </w:rPr>
        <w:t>Information And Communication</w:t>
      </w:r>
      <w:r w:rsidRPr="00BE4648">
        <w:rPr>
          <w:rFonts w:ascii="Times New Roman" w:hAnsi="Times New Roman" w:cs="Times New Roman"/>
          <w:sz w:val="24"/>
          <w:szCs w:val="24"/>
        </w:rPr>
        <w:t>)</w:t>
      </w:r>
    </w:p>
    <w:p w:rsidR="00604C64" w:rsidRPr="00BE4648" w:rsidRDefault="00604C64" w:rsidP="00604C64">
      <w:pPr>
        <w:spacing w:before="100" w:beforeAutospacing="1" w:after="100" w:afterAutospacing="1" w:line="240" w:lineRule="auto"/>
        <w:ind w:left="720" w:firstLine="720"/>
        <w:jc w:val="both"/>
        <w:rPr>
          <w:rFonts w:ascii="Times New Roman" w:hAnsi="Times New Roman"/>
          <w:sz w:val="24"/>
          <w:szCs w:val="24"/>
        </w:rPr>
      </w:pPr>
      <w:r w:rsidRPr="00BE4648">
        <w:rPr>
          <w:rFonts w:ascii="Times New Roman" w:hAnsi="Times New Roman" w:cs="Times New Roman"/>
          <w:sz w:val="24"/>
          <w:szCs w:val="24"/>
        </w:rPr>
        <w:t xml:space="preserve">COSO menjelaskan bahwa informasi sangat penting bagi setiap entitas untuk melaksanakan tanggung jawab pengendalian internal guna mendukung pencapaian tujuan-tujuannya. Informasi yang diperlukan manajemen adalah informasi yang relevan dan berkualitas baik yang berasal dari sumber internal maupun eksternal dan informasi yang digunakan untuk mendukung fungsi komponen-komponen lain pengendalian internal. Informasi diperoleh ataupun dihasilkan melalui proses komunikasi antar pihak internal maupun eksternal yang dilakukan secara terus-menerus, berulang, dan berbagi. Kebanyakan organisasi membangun suatu sistem informasi untuk memenuhi kebutuhan informasi yang andal, relevan dan tepat waktu. </w:t>
      </w:r>
    </w:p>
    <w:p w:rsidR="00604C64" w:rsidRPr="00BE4648" w:rsidRDefault="00604C64" w:rsidP="00604C64">
      <w:pPr>
        <w:spacing w:before="100" w:beforeAutospacing="1" w:after="100" w:afterAutospacing="1" w:line="240" w:lineRule="auto"/>
        <w:ind w:left="720" w:hanging="360"/>
        <w:contextualSpacing/>
        <w:jc w:val="both"/>
        <w:rPr>
          <w:rFonts w:ascii="Times New Roman" w:hAnsi="Times New Roman" w:cs="Times New Roman"/>
          <w:sz w:val="24"/>
          <w:szCs w:val="24"/>
        </w:rPr>
      </w:pPr>
      <w:r w:rsidRPr="00BE4648">
        <w:rPr>
          <w:rFonts w:ascii="Times New Roman" w:hAnsi="Times New Roman" w:cs="Times New Roman"/>
          <w:sz w:val="24"/>
          <w:szCs w:val="24"/>
        </w:rPr>
        <w:t>5.      Aktivitas Pemantauan (</w:t>
      </w:r>
      <w:r w:rsidRPr="00BE4648">
        <w:rPr>
          <w:rFonts w:ascii="Times New Roman" w:hAnsi="Times New Roman" w:cs="Times New Roman"/>
          <w:i/>
          <w:sz w:val="24"/>
          <w:szCs w:val="24"/>
        </w:rPr>
        <w:t>Monitoring Activities</w:t>
      </w:r>
      <w:r w:rsidRPr="00BE4648">
        <w:rPr>
          <w:rFonts w:ascii="Times New Roman" w:hAnsi="Times New Roman" w:cs="Times New Roman"/>
          <w:sz w:val="24"/>
          <w:szCs w:val="24"/>
        </w:rPr>
        <w:t>)</w:t>
      </w:r>
    </w:p>
    <w:p w:rsidR="00604C64" w:rsidRPr="00BE4648" w:rsidRDefault="00604C64" w:rsidP="00604C64">
      <w:pPr>
        <w:spacing w:before="100" w:beforeAutospacing="1" w:after="100" w:afterAutospacing="1" w:line="240" w:lineRule="auto"/>
        <w:ind w:left="720" w:firstLine="720"/>
        <w:jc w:val="both"/>
        <w:rPr>
          <w:rFonts w:ascii="Times New Roman" w:hAnsi="Times New Roman" w:cs="Times New Roman"/>
          <w:sz w:val="24"/>
          <w:szCs w:val="24"/>
        </w:rPr>
      </w:pPr>
      <w:r w:rsidRPr="00BE4648">
        <w:rPr>
          <w:rFonts w:ascii="Times New Roman" w:hAnsi="Times New Roman" w:cs="Times New Roman"/>
          <w:sz w:val="24"/>
          <w:szCs w:val="24"/>
        </w:rPr>
        <w:t xml:space="preserve">Aktivitas pemantauan menurut COSO merupakan kegiatan evaluasi dengan beberapa bentuk apakah yang sifatnya berkelanjutan, terpisah maupun kombinasi keduanya yang digunakan untuk memastikan apakah masing-masing dari kelima komponen pengendalian internal mempengaruhi fungsi-fungsi dalam setiap komponen, ada dan berfunsi. Evaluasi berkesinambungan ,terus-menerus dibangun ke dalam proses bisnis pada tingkat yang berbeda dari entitas menyajikan informasi yang tepat waktu. </w:t>
      </w:r>
    </w:p>
    <w:p w:rsidR="00604C64" w:rsidRPr="00BE4648" w:rsidRDefault="00604C64" w:rsidP="00604C64">
      <w:pPr>
        <w:pStyle w:val="Heading2"/>
        <w:spacing w:before="40" w:after="0"/>
        <w:rPr>
          <w:i w:val="0"/>
          <w:sz w:val="24"/>
          <w:szCs w:val="24"/>
        </w:rPr>
      </w:pPr>
      <w:bookmarkStart w:id="20" w:name="_Toc442716344"/>
      <w:bookmarkStart w:id="21" w:name="_Toc442990989"/>
      <w:bookmarkStart w:id="22" w:name="_Toc452068183"/>
      <w:r w:rsidRPr="00BE4648">
        <w:rPr>
          <w:sz w:val="24"/>
          <w:szCs w:val="24"/>
        </w:rPr>
        <w:t>2.3</w:t>
      </w:r>
      <w:r w:rsidRPr="00BE4648">
        <w:rPr>
          <w:sz w:val="24"/>
          <w:szCs w:val="24"/>
        </w:rPr>
        <w:tab/>
        <w:t>Kesesuaian Kompensasi</w:t>
      </w:r>
      <w:bookmarkEnd w:id="20"/>
      <w:bookmarkEnd w:id="21"/>
      <w:bookmarkEnd w:id="22"/>
    </w:p>
    <w:p w:rsidR="00604C64" w:rsidRPr="00BE4648" w:rsidRDefault="00604C64" w:rsidP="00604C64">
      <w:pPr>
        <w:pStyle w:val="Heading3"/>
        <w:spacing w:before="40" w:after="0"/>
        <w:rPr>
          <w:rFonts w:ascii="Times New Roman" w:hAnsi="Times New Roman" w:cs="Times New Roman"/>
        </w:rPr>
      </w:pPr>
      <w:bookmarkStart w:id="23" w:name="_Toc442716345"/>
      <w:bookmarkStart w:id="24" w:name="_Toc442990990"/>
      <w:bookmarkStart w:id="25" w:name="_Toc452068184"/>
      <w:r w:rsidRPr="00BE4648">
        <w:rPr>
          <w:rFonts w:ascii="Times New Roman" w:hAnsi="Times New Roman" w:cs="Times New Roman"/>
        </w:rPr>
        <w:t>2.3.1</w:t>
      </w:r>
      <w:r w:rsidRPr="00BE4648">
        <w:rPr>
          <w:rFonts w:ascii="Times New Roman" w:hAnsi="Times New Roman" w:cs="Times New Roman"/>
        </w:rPr>
        <w:tab/>
        <w:t>Pengertian Kesesuaian Kompensasi</w:t>
      </w:r>
      <w:bookmarkEnd w:id="23"/>
      <w:bookmarkEnd w:id="24"/>
      <w:bookmarkEnd w:id="25"/>
    </w:p>
    <w:p w:rsidR="00604C64" w:rsidRPr="00BE4648" w:rsidRDefault="00604C64" w:rsidP="00604C64">
      <w:pPr>
        <w:spacing w:before="40" w:after="0" w:line="240" w:lineRule="auto"/>
        <w:ind w:firstLine="720"/>
        <w:jc w:val="both"/>
        <w:rPr>
          <w:rFonts w:ascii="Times New Roman" w:hAnsi="Times New Roman" w:cs="Times New Roman"/>
          <w:sz w:val="24"/>
          <w:szCs w:val="24"/>
        </w:rPr>
      </w:pPr>
      <w:r w:rsidRPr="00BE4648">
        <w:rPr>
          <w:rFonts w:ascii="Times New Roman" w:hAnsi="Times New Roman" w:cs="Times New Roman"/>
          <w:sz w:val="24"/>
          <w:szCs w:val="24"/>
        </w:rPr>
        <w:t xml:space="preserve">Menurut Kamus Besar Bahasa Indonesia (KBBI) kesesuaian adalah perihal sesuai, keselarasan atau kecocokan. Kesesuaian juga merupakan suatu keadaan </w:t>
      </w:r>
      <w:r w:rsidRPr="00BE4648">
        <w:rPr>
          <w:rFonts w:ascii="Times New Roman" w:hAnsi="Times New Roman" w:cs="Times New Roman"/>
          <w:sz w:val="24"/>
          <w:szCs w:val="24"/>
        </w:rPr>
        <w:lastRenderedPageBreak/>
        <w:t>merasa cocok atau pas terhadap sesuatu yang kita dapatkan. Kesesuain disini mengacu pada tingkat kepuasaan karyawan dalam instansi.</w:t>
      </w:r>
    </w:p>
    <w:p w:rsidR="00604C64" w:rsidRPr="00BE4648" w:rsidRDefault="00604C64" w:rsidP="00604C64">
      <w:pPr>
        <w:spacing w:before="40" w:after="0" w:line="240" w:lineRule="auto"/>
        <w:ind w:firstLine="720"/>
        <w:jc w:val="both"/>
        <w:rPr>
          <w:rFonts w:ascii="Times New Roman" w:hAnsi="Times New Roman" w:cs="Times New Roman"/>
          <w:sz w:val="24"/>
          <w:szCs w:val="24"/>
        </w:rPr>
      </w:pPr>
      <w:r w:rsidRPr="00BE4648">
        <w:rPr>
          <w:rFonts w:ascii="Times New Roman" w:hAnsi="Times New Roman" w:cs="Times New Roman"/>
          <w:sz w:val="24"/>
          <w:szCs w:val="24"/>
        </w:rPr>
        <w:t>Menurut Werther dan Davis (1982) dalam Kadarisman (2012) kompensasi adalah apa yang seorang karyawan atau pegawai terima sebagai balasan dari pekerjaan yang diberikannya baik upah per jam ataupun gaji periodik yang didesain dan dikelola oleh bagian personalia.</w:t>
      </w:r>
    </w:p>
    <w:p w:rsidR="00604C64" w:rsidRPr="00BE4648" w:rsidRDefault="00604C64" w:rsidP="00604C64">
      <w:pPr>
        <w:spacing w:before="40" w:after="0" w:line="240" w:lineRule="auto"/>
        <w:ind w:firstLine="720"/>
        <w:jc w:val="both"/>
        <w:rPr>
          <w:rFonts w:ascii="Times New Roman" w:hAnsi="Times New Roman" w:cs="Times New Roman"/>
          <w:sz w:val="24"/>
          <w:szCs w:val="24"/>
        </w:rPr>
      </w:pPr>
      <w:r w:rsidRPr="00BE4648">
        <w:rPr>
          <w:rFonts w:ascii="Times New Roman" w:hAnsi="Times New Roman" w:cs="Times New Roman"/>
          <w:sz w:val="24"/>
          <w:szCs w:val="24"/>
        </w:rPr>
        <w:t>Berdasarkan definisi di atas dapat disimpulkan bahwa kompensasi merupakan hasil kerja atau balas jasa pegawai yang berwujud nominal (uang) yang diberikan majikan kepada pegawainya. Kompensasi dapat berperan dalam meningkatkan motivasi karyawan untuk bekerja lebih efektif dan produktif, sebab kompensasi adalah alat untuk memenuhi berbagai kebutuhan karyawan. Dan dengan adanya kesesuaian kompensasi diharapkan dapat mencegah dan meminimalisasikan tindakan kecurangan di dalam instansi.</w:t>
      </w:r>
    </w:p>
    <w:p w:rsidR="00604C64" w:rsidRPr="00BE4648" w:rsidRDefault="00604C64" w:rsidP="00604C64">
      <w:pPr>
        <w:spacing w:before="40" w:after="0" w:line="240" w:lineRule="auto"/>
        <w:ind w:firstLine="720"/>
        <w:jc w:val="both"/>
        <w:rPr>
          <w:rFonts w:ascii="Times New Roman" w:hAnsi="Times New Roman" w:cs="Times New Roman"/>
          <w:sz w:val="24"/>
          <w:szCs w:val="24"/>
        </w:rPr>
      </w:pPr>
      <w:r w:rsidRPr="00BE4648">
        <w:rPr>
          <w:rFonts w:ascii="Times New Roman" w:hAnsi="Times New Roman" w:cs="Times New Roman"/>
          <w:sz w:val="24"/>
          <w:szCs w:val="24"/>
        </w:rPr>
        <w:t>Kompensasi harus ditetapkan sesuai asas adil dan layar serta wajar dengan memperhatikan peraturan yang berlaku. Rivai (2011) menjelaskan prinsip adil dan layak harus mendapatkan perhatian dengan sebaik-baiknya supaya kompensasi yang diberikan merangsang gairah dan kepuasan kerja karyawan.</w:t>
      </w:r>
    </w:p>
    <w:p w:rsidR="00604C64" w:rsidRPr="00BE4648" w:rsidRDefault="00604C64" w:rsidP="00604C64">
      <w:pPr>
        <w:spacing w:before="40" w:after="0" w:line="240" w:lineRule="auto"/>
        <w:ind w:firstLine="720"/>
        <w:jc w:val="both"/>
        <w:rPr>
          <w:rFonts w:ascii="Times New Roman" w:hAnsi="Times New Roman" w:cs="Times New Roman"/>
          <w:sz w:val="24"/>
          <w:szCs w:val="24"/>
        </w:rPr>
      </w:pPr>
    </w:p>
    <w:p w:rsidR="00604C64" w:rsidRPr="00BE4648" w:rsidRDefault="00604C64" w:rsidP="00604C64">
      <w:pPr>
        <w:pStyle w:val="Heading2"/>
        <w:spacing w:before="40" w:after="0"/>
        <w:jc w:val="both"/>
        <w:rPr>
          <w:i w:val="0"/>
          <w:sz w:val="24"/>
          <w:szCs w:val="24"/>
        </w:rPr>
      </w:pPr>
      <w:bookmarkStart w:id="26" w:name="_Toc442716352"/>
      <w:bookmarkStart w:id="27" w:name="_Toc442990997"/>
      <w:bookmarkStart w:id="28" w:name="_Toc452068191"/>
      <w:r w:rsidRPr="00BE4648">
        <w:rPr>
          <w:sz w:val="24"/>
          <w:szCs w:val="24"/>
        </w:rPr>
        <w:t>2.5</w:t>
      </w:r>
      <w:r w:rsidRPr="00BE4648">
        <w:rPr>
          <w:sz w:val="24"/>
          <w:szCs w:val="24"/>
        </w:rPr>
        <w:tab/>
        <w:t>Kerangka Berpikir</w:t>
      </w:r>
      <w:bookmarkEnd w:id="26"/>
      <w:bookmarkEnd w:id="27"/>
      <w:bookmarkEnd w:id="28"/>
    </w:p>
    <w:p w:rsidR="00604C64" w:rsidRPr="00BE4648" w:rsidRDefault="00EC5867" w:rsidP="00604C64">
      <w:pPr>
        <w:spacing w:before="40" w:after="0" w:line="240" w:lineRule="auto"/>
        <w:ind w:firstLine="720"/>
        <w:jc w:val="both"/>
        <w:rPr>
          <w:rFonts w:ascii="Times New Roman" w:hAnsi="Times New Roman" w:cs="Times New Roman"/>
          <w:b/>
          <w:sz w:val="24"/>
          <w:szCs w:val="24"/>
        </w:rPr>
      </w:pPr>
      <w:r w:rsidRPr="00EC5867">
        <w:rPr>
          <w:rFonts w:ascii="Times New Roman" w:hAnsi="Times New Roman" w:cs="Times New Roman"/>
          <w:noProof/>
          <w:sz w:val="24"/>
          <w:szCs w:val="24"/>
          <w:lang w:val="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63" type="#_x0000_t75" style="position:absolute;left:0;text-align:left;margin-left:8.9pt;margin-top:58.05pt;width:342.8pt;height:155.65pt;z-index:251685888">
            <v:imagedata r:id="rId9" o:title=""/>
          </v:shape>
          <o:OLEObject Type="Embed" ProgID="Visio.Drawing.11" ShapeID="_x0000_s1163" DrawAspect="Content" ObjectID="_1599736158" r:id="rId10"/>
        </w:pict>
      </w:r>
      <w:r w:rsidR="00604C64" w:rsidRPr="00BE4648">
        <w:rPr>
          <w:rFonts w:ascii="Times New Roman" w:hAnsi="Times New Roman" w:cs="Times New Roman"/>
          <w:sz w:val="24"/>
          <w:szCs w:val="24"/>
        </w:rPr>
        <w:t>Dari kerangka berpikir yang telah dijelaskan di atas dapat dibuat kerangka berpikir untuk variabel independen yaitu Keefektifan Pengendalian Internal, dan Kesesuaian kompensasi dan variabel dependen yaitu Kecenderungan Kecurangan dapat digambarkan pada bagan berikut :</w:t>
      </w:r>
    </w:p>
    <w:p w:rsidR="00604C64" w:rsidRPr="00BE4648" w:rsidRDefault="00604C64" w:rsidP="00604C64">
      <w:pPr>
        <w:spacing w:before="100" w:beforeAutospacing="1" w:after="100" w:afterAutospacing="1" w:line="240" w:lineRule="auto"/>
        <w:jc w:val="both"/>
        <w:rPr>
          <w:rFonts w:ascii="Times New Roman" w:hAnsi="Times New Roman" w:cs="Times New Roman"/>
          <w:b/>
          <w:sz w:val="24"/>
          <w:szCs w:val="24"/>
        </w:rPr>
      </w:pPr>
    </w:p>
    <w:p w:rsidR="00604C64" w:rsidRPr="00BE4648" w:rsidRDefault="00604C64" w:rsidP="00BE4648">
      <w:pPr>
        <w:spacing w:before="100" w:beforeAutospacing="1" w:after="100" w:afterAutospacing="1" w:line="240" w:lineRule="auto"/>
        <w:jc w:val="center"/>
        <w:rPr>
          <w:rFonts w:ascii="Times New Roman" w:hAnsi="Times New Roman" w:cs="Times New Roman"/>
          <w:b/>
          <w:sz w:val="24"/>
          <w:szCs w:val="24"/>
        </w:rPr>
      </w:pPr>
    </w:p>
    <w:p w:rsidR="00604C64" w:rsidRPr="00BE4648" w:rsidRDefault="00604C64" w:rsidP="00604C64">
      <w:pPr>
        <w:spacing w:before="100" w:beforeAutospacing="1" w:after="100" w:afterAutospacing="1" w:line="240" w:lineRule="auto"/>
        <w:rPr>
          <w:rFonts w:ascii="Times New Roman" w:hAnsi="Times New Roman" w:cs="Times New Roman"/>
          <w:sz w:val="24"/>
          <w:szCs w:val="24"/>
        </w:rPr>
      </w:pPr>
    </w:p>
    <w:p w:rsidR="00604C64" w:rsidRPr="00BE4648" w:rsidRDefault="00604C64" w:rsidP="00604C64">
      <w:pPr>
        <w:spacing w:before="100" w:beforeAutospacing="1" w:after="100" w:afterAutospacing="1" w:line="240" w:lineRule="auto"/>
        <w:jc w:val="center"/>
        <w:rPr>
          <w:rFonts w:ascii="Times New Roman" w:hAnsi="Times New Roman" w:cs="Times New Roman"/>
          <w:sz w:val="24"/>
          <w:szCs w:val="24"/>
        </w:rPr>
      </w:pPr>
    </w:p>
    <w:p w:rsidR="00604C64" w:rsidRPr="00BE4648" w:rsidRDefault="00604C64" w:rsidP="00604C64">
      <w:pPr>
        <w:spacing w:before="100" w:beforeAutospacing="1" w:after="100" w:afterAutospacing="1" w:line="240" w:lineRule="auto"/>
        <w:jc w:val="center"/>
        <w:rPr>
          <w:rFonts w:ascii="Times New Roman" w:hAnsi="Times New Roman" w:cs="Times New Roman"/>
          <w:sz w:val="24"/>
          <w:szCs w:val="24"/>
        </w:rPr>
      </w:pPr>
    </w:p>
    <w:p w:rsidR="00604C64" w:rsidRPr="00BE4648" w:rsidRDefault="00604C64" w:rsidP="00604C64">
      <w:pPr>
        <w:spacing w:before="100" w:beforeAutospacing="1" w:after="100" w:afterAutospacing="1" w:line="240" w:lineRule="auto"/>
        <w:jc w:val="center"/>
        <w:rPr>
          <w:rFonts w:ascii="Times New Roman" w:hAnsi="Times New Roman" w:cs="Times New Roman"/>
          <w:sz w:val="24"/>
          <w:szCs w:val="24"/>
        </w:rPr>
      </w:pPr>
      <w:r w:rsidRPr="00BE4648">
        <w:rPr>
          <w:rFonts w:ascii="Times New Roman" w:hAnsi="Times New Roman" w:cs="Times New Roman"/>
          <w:sz w:val="24"/>
          <w:szCs w:val="24"/>
        </w:rPr>
        <w:t>Gambar 2.1 Kerangka Berpikir</w:t>
      </w:r>
    </w:p>
    <w:p w:rsidR="00604C64" w:rsidRPr="00BE4648" w:rsidRDefault="00604C64" w:rsidP="00604C64">
      <w:pPr>
        <w:pStyle w:val="Heading2"/>
        <w:rPr>
          <w:b w:val="0"/>
          <w:i w:val="0"/>
          <w:sz w:val="24"/>
          <w:szCs w:val="24"/>
        </w:rPr>
      </w:pPr>
      <w:bookmarkStart w:id="29" w:name="_Toc442716353"/>
      <w:bookmarkStart w:id="30" w:name="_Toc442990998"/>
      <w:bookmarkStart w:id="31" w:name="_Toc452068192"/>
      <w:r w:rsidRPr="00BE4648">
        <w:rPr>
          <w:sz w:val="24"/>
          <w:szCs w:val="24"/>
        </w:rPr>
        <w:t>2.6</w:t>
      </w:r>
      <w:r w:rsidRPr="00BE4648">
        <w:rPr>
          <w:sz w:val="24"/>
          <w:szCs w:val="24"/>
        </w:rPr>
        <w:tab/>
        <w:t>Pengembangan Hipotesis</w:t>
      </w:r>
      <w:bookmarkEnd w:id="29"/>
      <w:bookmarkEnd w:id="30"/>
      <w:bookmarkEnd w:id="31"/>
    </w:p>
    <w:p w:rsidR="00604C64" w:rsidRPr="00BE4648" w:rsidRDefault="00604C64" w:rsidP="00604C64">
      <w:pPr>
        <w:spacing w:before="100" w:beforeAutospacing="1" w:after="100" w:afterAutospacing="1" w:line="240" w:lineRule="auto"/>
        <w:ind w:left="-11" w:firstLine="720"/>
        <w:jc w:val="both"/>
        <w:rPr>
          <w:rFonts w:ascii="Times New Roman" w:hAnsi="Times New Roman" w:cs="Times New Roman"/>
          <w:sz w:val="24"/>
          <w:szCs w:val="24"/>
        </w:rPr>
      </w:pPr>
      <w:r w:rsidRPr="00BE4648">
        <w:rPr>
          <w:rFonts w:ascii="Times New Roman" w:hAnsi="Times New Roman" w:cs="Times New Roman"/>
          <w:sz w:val="24"/>
          <w:szCs w:val="24"/>
        </w:rPr>
        <w:t>Indriantoro dan Supomo (2009) menjelaskan bahwa hipotesis menyatakan hubungan yang diduga secara logis antara dua variabel atau lebih dalam rumusan proposisi yang dapat diuji secara empiris. Hipotesis menjadi dasar untuk membuat kesimpulan penelitian. Hipotesis dalam penelitian ini adalah sebagai berikut :</w:t>
      </w:r>
    </w:p>
    <w:p w:rsidR="00604C64" w:rsidRPr="00BE4648" w:rsidRDefault="00604C64" w:rsidP="00604C64">
      <w:pPr>
        <w:pStyle w:val="Heading3"/>
        <w:spacing w:before="100" w:beforeAutospacing="1" w:after="100" w:afterAutospacing="1"/>
        <w:ind w:left="709" w:hanging="709"/>
        <w:rPr>
          <w:rFonts w:ascii="Times New Roman" w:hAnsi="Times New Roman" w:cs="Times New Roman"/>
          <w:b w:val="0"/>
          <w:bCs w:val="0"/>
          <w:i/>
          <w:lang w:eastAsia="id-ID"/>
        </w:rPr>
      </w:pPr>
      <w:bookmarkStart w:id="32" w:name="_Toc442716354"/>
      <w:bookmarkStart w:id="33" w:name="_Toc442990999"/>
      <w:bookmarkStart w:id="34" w:name="_Toc452068193"/>
      <w:r w:rsidRPr="00BE4648">
        <w:rPr>
          <w:rFonts w:ascii="Times New Roman" w:hAnsi="Times New Roman" w:cs="Times New Roman"/>
        </w:rPr>
        <w:lastRenderedPageBreak/>
        <w:t>2.6.1</w:t>
      </w:r>
      <w:r w:rsidRPr="00BE4648">
        <w:rPr>
          <w:rFonts w:ascii="Times New Roman" w:hAnsi="Times New Roman" w:cs="Times New Roman"/>
        </w:rPr>
        <w:tab/>
      </w:r>
      <w:r w:rsidRPr="00BE4648">
        <w:rPr>
          <w:rFonts w:ascii="Times New Roman" w:hAnsi="Times New Roman" w:cs="Times New Roman"/>
          <w:i/>
          <w:lang w:eastAsia="id-ID"/>
        </w:rPr>
        <w:t>Pengaruh Efektifitas Pengendalian Internal terhadap Kecenderungan Kecurangan</w:t>
      </w:r>
      <w:bookmarkEnd w:id="32"/>
      <w:bookmarkEnd w:id="33"/>
      <w:bookmarkEnd w:id="34"/>
    </w:p>
    <w:p w:rsidR="00604C64" w:rsidRPr="00BE4648" w:rsidRDefault="00604C64" w:rsidP="00604C64">
      <w:pPr>
        <w:spacing w:before="100" w:beforeAutospacing="1" w:after="100" w:afterAutospacing="1" w:line="240" w:lineRule="auto"/>
        <w:ind w:firstLine="720"/>
        <w:jc w:val="both"/>
        <w:rPr>
          <w:rFonts w:ascii="Times New Roman" w:hAnsi="Times New Roman" w:cs="Times New Roman"/>
          <w:sz w:val="24"/>
          <w:szCs w:val="24"/>
        </w:rPr>
      </w:pPr>
      <w:r w:rsidRPr="00BE4648">
        <w:rPr>
          <w:rFonts w:ascii="Times New Roman" w:hAnsi="Times New Roman" w:cs="Times New Roman"/>
          <w:sz w:val="24"/>
          <w:szCs w:val="24"/>
        </w:rPr>
        <w:t>Kecurangan adalah suatu perbuatan melawan hukum yang dilakukan oleh orang-orang dari dalam dan atau luar organisasi, dengan maksud untuk mendapatkan keuntungan pribadi dan atau kelompoknya yang secara langsung merugikan pihak lain (Tuannakotta, 2007).  Pengaruh Efektifitas Pengendalian Internal terhadap Kecenderungan Kecurangan adalah bahwa pengendalian internal yang efektif dapat melindungi dari pencurian, penggelapan, penyalahgunaan aktiva pada lokasi yang tidak tepat. Selain itu, pengendalian internal juga memberikan jaminan yang wajar terhadap informasi bisnis yang akurat demi keberhasilan perusahaan. Jika pengendalian internal telah dirancang dengan baik dan efektif, maka pengendalian internal dapat melindungi dari adanya kecurangan termasuk apabila ada karyawan yang berniat melakukan kecenderungan kecurangan. Berdasarkan uraian di atas, maka dirumuskan hipotesa sebagai berikut:</w:t>
      </w:r>
    </w:p>
    <w:p w:rsidR="00604C64" w:rsidRDefault="00604C64" w:rsidP="00604C64">
      <w:pPr>
        <w:spacing w:before="100" w:beforeAutospacing="1" w:after="100" w:afterAutospacing="1" w:line="240" w:lineRule="auto"/>
        <w:ind w:left="426" w:hanging="426"/>
        <w:jc w:val="both"/>
        <w:rPr>
          <w:rFonts w:ascii="Times New Roman" w:hAnsi="Times New Roman" w:cs="Times New Roman"/>
          <w:bCs/>
          <w:iCs/>
          <w:sz w:val="24"/>
          <w:szCs w:val="24"/>
        </w:rPr>
      </w:pPr>
      <w:r w:rsidRPr="00BE4648">
        <w:rPr>
          <w:rFonts w:ascii="Times New Roman" w:hAnsi="Times New Roman" w:cs="Times New Roman"/>
          <w:sz w:val="24"/>
          <w:szCs w:val="24"/>
        </w:rPr>
        <w:t>H</w:t>
      </w:r>
      <w:r w:rsidRPr="00BE4648">
        <w:rPr>
          <w:rFonts w:ascii="Times New Roman" w:hAnsi="Times New Roman" w:cs="Times New Roman"/>
          <w:sz w:val="24"/>
          <w:szCs w:val="24"/>
          <w:vertAlign w:val="subscript"/>
        </w:rPr>
        <w:t>1</w:t>
      </w:r>
      <w:r w:rsidRPr="00BE4648">
        <w:rPr>
          <w:rFonts w:ascii="Times New Roman" w:hAnsi="Times New Roman" w:cs="Times New Roman"/>
          <w:sz w:val="24"/>
          <w:szCs w:val="24"/>
        </w:rPr>
        <w:t xml:space="preserve">: Efektifitas pengendalian internal berpengaruh terhadap kecenderungan kecurangan </w:t>
      </w:r>
      <w:r w:rsidRPr="00BE4648">
        <w:rPr>
          <w:rFonts w:ascii="Times New Roman" w:hAnsi="Times New Roman" w:cs="Times New Roman"/>
          <w:bCs/>
          <w:iCs/>
          <w:sz w:val="24"/>
          <w:szCs w:val="24"/>
        </w:rPr>
        <w:t>(</w:t>
      </w:r>
      <w:r w:rsidRPr="00BE4648">
        <w:rPr>
          <w:rFonts w:ascii="Times New Roman" w:hAnsi="Times New Roman" w:cs="Times New Roman"/>
          <w:bCs/>
          <w:i/>
          <w:iCs/>
          <w:sz w:val="24"/>
          <w:szCs w:val="24"/>
        </w:rPr>
        <w:t>Fraud</w:t>
      </w:r>
      <w:r w:rsidRPr="00BE4648">
        <w:rPr>
          <w:rFonts w:ascii="Times New Roman" w:hAnsi="Times New Roman" w:cs="Times New Roman"/>
          <w:bCs/>
          <w:iCs/>
          <w:sz w:val="24"/>
          <w:szCs w:val="24"/>
        </w:rPr>
        <w:t>).</w:t>
      </w:r>
    </w:p>
    <w:p w:rsidR="00604C64" w:rsidRPr="00BE4648" w:rsidRDefault="00604C64" w:rsidP="00604C64">
      <w:pPr>
        <w:pStyle w:val="Heading3"/>
        <w:spacing w:before="100" w:beforeAutospacing="1" w:after="100" w:afterAutospacing="1"/>
        <w:ind w:left="709" w:hanging="709"/>
        <w:jc w:val="both"/>
        <w:rPr>
          <w:rFonts w:ascii="Times New Roman" w:hAnsi="Times New Roman" w:cs="Times New Roman"/>
        </w:rPr>
      </w:pPr>
      <w:bookmarkStart w:id="35" w:name="_Toc442716355"/>
      <w:bookmarkStart w:id="36" w:name="_Toc442991000"/>
      <w:bookmarkStart w:id="37" w:name="_Toc452068194"/>
      <w:r w:rsidRPr="00BE4648">
        <w:rPr>
          <w:rFonts w:ascii="Times New Roman" w:hAnsi="Times New Roman" w:cs="Times New Roman"/>
        </w:rPr>
        <w:t>2.6.2</w:t>
      </w:r>
      <w:r w:rsidRPr="00BE4648">
        <w:rPr>
          <w:rFonts w:ascii="Times New Roman" w:hAnsi="Times New Roman" w:cs="Times New Roman"/>
        </w:rPr>
        <w:tab/>
        <w:t xml:space="preserve">Pengaruh Kesesuaian Kompensasi terhadap Kecenderungan Kecurangan </w:t>
      </w:r>
      <w:bookmarkEnd w:id="35"/>
      <w:bookmarkEnd w:id="36"/>
      <w:bookmarkEnd w:id="37"/>
    </w:p>
    <w:p w:rsidR="00604C64" w:rsidRPr="00BE4648" w:rsidRDefault="00604C64" w:rsidP="00BE4648">
      <w:pPr>
        <w:spacing w:before="100" w:beforeAutospacing="1" w:after="100" w:afterAutospacing="1" w:line="240" w:lineRule="auto"/>
        <w:ind w:firstLine="709"/>
        <w:jc w:val="both"/>
        <w:rPr>
          <w:rFonts w:ascii="Times New Roman" w:hAnsi="Times New Roman" w:cs="Times New Roman"/>
          <w:sz w:val="24"/>
          <w:szCs w:val="24"/>
        </w:rPr>
      </w:pPr>
      <w:r w:rsidRPr="00BE4648">
        <w:rPr>
          <w:rFonts w:ascii="Times New Roman" w:hAnsi="Times New Roman" w:cs="Times New Roman"/>
          <w:sz w:val="24"/>
          <w:szCs w:val="24"/>
        </w:rPr>
        <w:t xml:space="preserve">Kecurangan didorong oleh tindakan individu untuk memaksimalkan keuntungan pribadi. Tindakan tersebut didorong oleh ketidakpuasan individu atas imbalan yang mereka peroleh dari pekerjaan yang mereka kerjakan. Pemberian kompensasi yang sesuai kepada karyawan dapat memberikan kepuasan dan motivasi kepada karyawan dalam bekerja, sehingga mendorong mereka untuk memberikan yang terbaik bagi perusahaan tempat mereka bekerja (Zulkarnain, 2013). Hal ini dapat meminimalkan tindakan karyawan untuk melakukan kecurangan melalui pencurian aset atau penipuan lainnya karena kesejahteraan karyawan diperhatikan dengan baik oleh perusahaan melalui pemberian kompensasi yang sesuai dan adil. </w:t>
      </w:r>
    </w:p>
    <w:p w:rsidR="00604C64" w:rsidRPr="00BE4648" w:rsidRDefault="00604C64" w:rsidP="00604C64">
      <w:pPr>
        <w:spacing w:before="100" w:beforeAutospacing="1" w:after="100" w:afterAutospacing="1" w:line="240" w:lineRule="auto"/>
        <w:ind w:firstLine="720"/>
        <w:jc w:val="both"/>
        <w:rPr>
          <w:rFonts w:ascii="Times New Roman" w:hAnsi="Times New Roman" w:cs="Times New Roman"/>
          <w:sz w:val="24"/>
          <w:szCs w:val="24"/>
        </w:rPr>
      </w:pPr>
      <w:r w:rsidRPr="00BE4648">
        <w:rPr>
          <w:rFonts w:ascii="Times New Roman" w:hAnsi="Times New Roman" w:cs="Times New Roman"/>
          <w:sz w:val="24"/>
          <w:szCs w:val="24"/>
        </w:rPr>
        <w:t xml:space="preserve">Jensen dan Meckling (1976) dalam Wilopo (2006) menyatakan bahwa pemberian kompensasi diharapkan dapat mengurangi Kecenderungan Kecurangan. Kesesuaian kompensasi yang diberikan kepada karyawannya atas apa yang telah mereka kerjakan diharapkan dapat membuat karyawan tersebut tercukupi sehingga tidak melakukan tindakan kecurangan untuk memaksimalkan keuntungan pribadinya di mana hal tersebut akan merugikan instansi itu sendiri. Hasil penelitian ini juga didukung oleh penelitian Thoyibatun (2009) yang mengatakan bahwa perbaikan perencanaan struktur insentif akan mempengaruhi cara manajer berperilaku dalam mencapai kinerja. Dengan demikian pemberian kompensasi yang sesuai dan layak </w:t>
      </w:r>
      <w:r w:rsidRPr="00BE4648">
        <w:rPr>
          <w:rFonts w:ascii="Times New Roman" w:hAnsi="Times New Roman" w:cs="Times New Roman"/>
          <w:sz w:val="24"/>
          <w:szCs w:val="24"/>
        </w:rPr>
        <w:lastRenderedPageBreak/>
        <w:t xml:space="preserve">akan meminimalisir terjadinya kecenderungan kecurangan. Berdasarkan uraian di atas, maka dirumuskan hipotesis sebagai berikut: </w:t>
      </w:r>
    </w:p>
    <w:p w:rsidR="00604C64" w:rsidRPr="00BE4648" w:rsidRDefault="00604C64" w:rsidP="00604C64">
      <w:pPr>
        <w:spacing w:before="100" w:beforeAutospacing="1" w:after="100" w:afterAutospacing="1" w:line="240" w:lineRule="auto"/>
        <w:ind w:left="426" w:hanging="426"/>
        <w:jc w:val="both"/>
        <w:rPr>
          <w:rFonts w:ascii="Times New Roman" w:hAnsi="Times New Roman" w:cs="Times New Roman"/>
          <w:sz w:val="24"/>
          <w:szCs w:val="24"/>
        </w:rPr>
      </w:pPr>
      <w:r w:rsidRPr="00BE4648">
        <w:rPr>
          <w:rFonts w:ascii="Times New Roman" w:hAnsi="Times New Roman" w:cs="Times New Roman"/>
          <w:sz w:val="24"/>
          <w:szCs w:val="24"/>
        </w:rPr>
        <w:t>H</w:t>
      </w:r>
      <w:r w:rsidRPr="00BE4648">
        <w:rPr>
          <w:rFonts w:ascii="Times New Roman" w:hAnsi="Times New Roman" w:cs="Times New Roman"/>
          <w:sz w:val="24"/>
          <w:szCs w:val="24"/>
          <w:vertAlign w:val="subscript"/>
        </w:rPr>
        <w:t>2</w:t>
      </w:r>
      <w:r w:rsidRPr="00BE4648">
        <w:rPr>
          <w:rFonts w:ascii="Times New Roman" w:hAnsi="Times New Roman" w:cs="Times New Roman"/>
          <w:sz w:val="24"/>
          <w:szCs w:val="24"/>
        </w:rPr>
        <w:t xml:space="preserve">: Kesesuaian kompensasi berpengaruh terhadap kecenderungan kecurangan </w:t>
      </w:r>
      <w:r w:rsidRPr="00BE4648">
        <w:rPr>
          <w:rFonts w:ascii="Times New Roman" w:hAnsi="Times New Roman" w:cs="Times New Roman"/>
          <w:bCs/>
          <w:iCs/>
          <w:sz w:val="24"/>
          <w:szCs w:val="24"/>
        </w:rPr>
        <w:t>(</w:t>
      </w:r>
      <w:r w:rsidRPr="00BE4648">
        <w:rPr>
          <w:rFonts w:ascii="Times New Roman" w:hAnsi="Times New Roman" w:cs="Times New Roman"/>
          <w:bCs/>
          <w:i/>
          <w:iCs/>
          <w:sz w:val="24"/>
          <w:szCs w:val="24"/>
        </w:rPr>
        <w:t>Fraud</w:t>
      </w:r>
      <w:r w:rsidRPr="00BE4648">
        <w:rPr>
          <w:rFonts w:ascii="Times New Roman" w:hAnsi="Times New Roman" w:cs="Times New Roman"/>
          <w:bCs/>
          <w:iCs/>
          <w:sz w:val="24"/>
          <w:szCs w:val="24"/>
        </w:rPr>
        <w:t>)</w:t>
      </w:r>
      <w:r w:rsidRPr="00BE4648">
        <w:rPr>
          <w:rFonts w:ascii="Times New Roman" w:hAnsi="Times New Roman" w:cs="Times New Roman"/>
          <w:sz w:val="24"/>
          <w:szCs w:val="24"/>
        </w:rPr>
        <w:t xml:space="preserve">. </w:t>
      </w:r>
    </w:p>
    <w:p w:rsidR="00604C64" w:rsidRPr="00BE4648" w:rsidRDefault="00604C64" w:rsidP="00604C64">
      <w:pPr>
        <w:pStyle w:val="Heading3"/>
        <w:spacing w:before="100" w:beforeAutospacing="1" w:after="100" w:afterAutospacing="1"/>
        <w:ind w:left="709" w:hanging="709"/>
        <w:jc w:val="both"/>
        <w:rPr>
          <w:rFonts w:ascii="Times New Roman" w:hAnsi="Times New Roman" w:cs="Times New Roman"/>
        </w:rPr>
      </w:pPr>
      <w:bookmarkStart w:id="38" w:name="_Toc442716356"/>
      <w:bookmarkStart w:id="39" w:name="_Toc442991001"/>
      <w:bookmarkStart w:id="40" w:name="_Toc452068195"/>
      <w:r w:rsidRPr="00BE4648">
        <w:rPr>
          <w:rFonts w:ascii="Times New Roman" w:hAnsi="Times New Roman" w:cs="Times New Roman"/>
        </w:rPr>
        <w:t>2.6.3</w:t>
      </w:r>
      <w:r w:rsidRPr="00BE4648">
        <w:rPr>
          <w:rFonts w:ascii="Times New Roman" w:hAnsi="Times New Roman" w:cs="Times New Roman"/>
        </w:rPr>
        <w:tab/>
        <w:t xml:space="preserve">Pengaruh Efektifitas Pengendalian Internal dan Kesesuaian Kompensasi terhadap Kecenderungan Kecurangan </w:t>
      </w:r>
      <w:bookmarkEnd w:id="38"/>
      <w:bookmarkEnd w:id="39"/>
      <w:bookmarkEnd w:id="40"/>
    </w:p>
    <w:p w:rsidR="00604C64" w:rsidRPr="00BE4648" w:rsidRDefault="00604C64" w:rsidP="00604C64">
      <w:pPr>
        <w:spacing w:before="100" w:beforeAutospacing="1" w:after="100" w:afterAutospacing="1" w:line="240" w:lineRule="auto"/>
        <w:ind w:firstLine="720"/>
        <w:jc w:val="both"/>
        <w:rPr>
          <w:rFonts w:ascii="Times New Roman" w:hAnsi="Times New Roman" w:cs="Times New Roman"/>
          <w:sz w:val="24"/>
          <w:szCs w:val="24"/>
        </w:rPr>
      </w:pPr>
      <w:r w:rsidRPr="00BE4648">
        <w:rPr>
          <w:rFonts w:ascii="Times New Roman" w:hAnsi="Times New Roman" w:cs="Times New Roman"/>
          <w:sz w:val="24"/>
          <w:szCs w:val="24"/>
        </w:rPr>
        <w:t xml:space="preserve">Kecenderungan kecurangan dipengaruhi oleh ada atau tidaknya peluang untuk melakukan hal tersebut (Fauwzi, 2011). Salah satu bagian dari kecurangan adalah kecurangan, dimana kecurangan adalah salah saji dalam laporan keuangan yang dilakukan dengan sengaja jumlah atau pengungkapan dalam laporan dan salah saji yang timbul dari perlakuan tidak semestinya terhadap asset berkaitan dengan pencurian aktiva entitas yang berakibat laporan keuangan tidak disajikan sesuai dengan prinsip akuntansi yang berlaku umum di Indonesia (IAI, 2011). </w:t>
      </w:r>
    </w:p>
    <w:p w:rsidR="00604C64" w:rsidRPr="00BE4648" w:rsidRDefault="00604C64" w:rsidP="00604C64">
      <w:pPr>
        <w:autoSpaceDE w:val="0"/>
        <w:autoSpaceDN w:val="0"/>
        <w:adjustRightInd w:val="0"/>
        <w:spacing w:before="100" w:beforeAutospacing="1" w:after="100" w:afterAutospacing="1" w:line="240" w:lineRule="auto"/>
        <w:ind w:firstLine="720"/>
        <w:jc w:val="both"/>
        <w:rPr>
          <w:rFonts w:ascii="Times New Roman" w:hAnsi="Times New Roman" w:cs="Times New Roman"/>
          <w:sz w:val="24"/>
          <w:szCs w:val="24"/>
        </w:rPr>
      </w:pPr>
      <w:r w:rsidRPr="00BE4648">
        <w:rPr>
          <w:rFonts w:ascii="Times New Roman" w:hAnsi="Times New Roman" w:cs="Times New Roman"/>
          <w:sz w:val="24"/>
          <w:szCs w:val="24"/>
        </w:rPr>
        <w:t xml:space="preserve">Sehubungan dengan hal tersebut maka terdapat beberapa faktor yang bisa mempengaruhi kecenderungan kecurangan yang oleh peneliti dianggap penting untuk diteliti lebih lanjut yakni pengendalian internal dan kompensasi. Dari penjelasan-penjelasan sebelumnya, bahwa baik pengendalian internal dan kompensasi memiliki pengaruh terhadap kecenderungan kecurangan. Hal tersebut didukung dengan beberapa penelitian yang telah dilakukan sebagaimana yang telah disebutkan diatas. Oleh karena itu, maka perlu diteliti juga pengaruh variabel-variabel tersebut secara bersamaan terhadap kecenderungan kecurangan, sehingga dari uraian tersebut dapat ditarik hipotesis sebagai berikut: </w:t>
      </w:r>
    </w:p>
    <w:p w:rsidR="00604C64" w:rsidRDefault="00604C64" w:rsidP="00604C64">
      <w:pPr>
        <w:spacing w:before="100" w:beforeAutospacing="1" w:after="100" w:afterAutospacing="1" w:line="240" w:lineRule="auto"/>
        <w:ind w:left="425" w:hanging="425"/>
        <w:jc w:val="both"/>
        <w:rPr>
          <w:rFonts w:ascii="Times New Roman" w:hAnsi="Times New Roman" w:cs="Times New Roman"/>
          <w:bCs/>
          <w:iCs/>
          <w:sz w:val="24"/>
          <w:szCs w:val="24"/>
        </w:rPr>
      </w:pPr>
      <w:r w:rsidRPr="00BE4648">
        <w:rPr>
          <w:rFonts w:ascii="Times New Roman" w:hAnsi="Times New Roman" w:cs="Times New Roman"/>
          <w:bCs/>
          <w:iCs/>
          <w:sz w:val="24"/>
          <w:szCs w:val="24"/>
        </w:rPr>
        <w:t>H</w:t>
      </w:r>
      <w:r w:rsidRPr="00BE4648">
        <w:rPr>
          <w:rFonts w:ascii="Times New Roman" w:hAnsi="Times New Roman" w:cs="Times New Roman"/>
          <w:bCs/>
          <w:iCs/>
          <w:sz w:val="24"/>
          <w:szCs w:val="24"/>
          <w:vertAlign w:val="subscript"/>
        </w:rPr>
        <w:t>3</w:t>
      </w:r>
      <w:r w:rsidRPr="00BE4648">
        <w:rPr>
          <w:rFonts w:ascii="Times New Roman" w:hAnsi="Times New Roman" w:cs="Times New Roman"/>
          <w:bCs/>
          <w:iCs/>
          <w:sz w:val="24"/>
          <w:szCs w:val="24"/>
        </w:rPr>
        <w:t>: Pengendalian internal dan kompensasi berpengaruh secara simultan terhadap kecenderungan kecurangan (</w:t>
      </w:r>
      <w:r w:rsidRPr="00BE4648">
        <w:rPr>
          <w:rFonts w:ascii="Times New Roman" w:hAnsi="Times New Roman" w:cs="Times New Roman"/>
          <w:bCs/>
          <w:i/>
          <w:iCs/>
          <w:sz w:val="24"/>
          <w:szCs w:val="24"/>
        </w:rPr>
        <w:t>Fraud</w:t>
      </w:r>
      <w:r w:rsidRPr="00BE4648">
        <w:rPr>
          <w:rFonts w:ascii="Times New Roman" w:hAnsi="Times New Roman" w:cs="Times New Roman"/>
          <w:bCs/>
          <w:iCs/>
          <w:sz w:val="24"/>
          <w:szCs w:val="24"/>
        </w:rPr>
        <w:t>)</w:t>
      </w:r>
    </w:p>
    <w:p w:rsidR="0038327B" w:rsidRPr="00BE4648" w:rsidRDefault="0038327B" w:rsidP="00604C64">
      <w:pPr>
        <w:spacing w:before="100" w:beforeAutospacing="1" w:after="100" w:afterAutospacing="1" w:line="240" w:lineRule="auto"/>
        <w:ind w:left="425" w:hanging="425"/>
        <w:jc w:val="both"/>
        <w:rPr>
          <w:rFonts w:ascii="Times New Roman" w:hAnsi="Times New Roman" w:cs="Times New Roman"/>
          <w:bCs/>
          <w:iCs/>
          <w:sz w:val="24"/>
          <w:szCs w:val="24"/>
        </w:rPr>
      </w:pPr>
    </w:p>
    <w:p w:rsidR="00604C64" w:rsidRPr="00BE4648" w:rsidRDefault="00604C64" w:rsidP="00176975">
      <w:pPr>
        <w:pStyle w:val="ListParagraph"/>
        <w:numPr>
          <w:ilvl w:val="0"/>
          <w:numId w:val="26"/>
        </w:numPr>
        <w:spacing w:before="100" w:beforeAutospacing="1" w:after="100" w:afterAutospacing="1" w:line="240" w:lineRule="auto"/>
        <w:ind w:left="284" w:hanging="284"/>
        <w:rPr>
          <w:rFonts w:ascii="Times New Roman" w:hAnsi="Times New Roman"/>
          <w:b/>
          <w:sz w:val="24"/>
          <w:szCs w:val="24"/>
        </w:rPr>
      </w:pPr>
      <w:r w:rsidRPr="00BE4648">
        <w:rPr>
          <w:rFonts w:ascii="Times New Roman" w:hAnsi="Times New Roman"/>
          <w:b/>
          <w:sz w:val="24"/>
          <w:szCs w:val="24"/>
        </w:rPr>
        <w:t>Metode Penelitian</w:t>
      </w:r>
    </w:p>
    <w:p w:rsidR="00604C64" w:rsidRPr="00BE4648" w:rsidRDefault="00604C64" w:rsidP="00604C64">
      <w:pPr>
        <w:pStyle w:val="Heading3"/>
        <w:spacing w:before="100" w:beforeAutospacing="1" w:after="100" w:afterAutospacing="1"/>
        <w:rPr>
          <w:rFonts w:ascii="Times New Roman" w:hAnsi="Times New Roman" w:cs="Times New Roman"/>
        </w:rPr>
      </w:pPr>
      <w:r w:rsidRPr="00BE4648">
        <w:rPr>
          <w:rFonts w:ascii="Times New Roman" w:hAnsi="Times New Roman" w:cs="Times New Roman"/>
        </w:rPr>
        <w:t>3.1 Populasi dan Sampel</w:t>
      </w:r>
    </w:p>
    <w:p w:rsidR="00604C64" w:rsidRPr="00BE4648" w:rsidRDefault="00604C64" w:rsidP="00604C64">
      <w:pPr>
        <w:pStyle w:val="Heading3"/>
        <w:spacing w:before="100" w:beforeAutospacing="1" w:after="100" w:afterAutospacing="1"/>
        <w:rPr>
          <w:rFonts w:ascii="Times New Roman" w:hAnsi="Times New Roman" w:cs="Times New Roman"/>
        </w:rPr>
      </w:pPr>
      <w:bookmarkStart w:id="41" w:name="_Toc442716361"/>
      <w:bookmarkStart w:id="42" w:name="_Toc442991006"/>
      <w:bookmarkStart w:id="43" w:name="_Toc452068199"/>
      <w:r w:rsidRPr="00BE4648">
        <w:rPr>
          <w:rFonts w:ascii="Times New Roman" w:hAnsi="Times New Roman" w:cs="Times New Roman"/>
        </w:rPr>
        <w:t xml:space="preserve">3.1.1 </w:t>
      </w:r>
      <w:r w:rsidRPr="00BE4648">
        <w:rPr>
          <w:rFonts w:ascii="Times New Roman" w:hAnsi="Times New Roman" w:cs="Times New Roman"/>
        </w:rPr>
        <w:tab/>
        <w:t>Populasi</w:t>
      </w:r>
      <w:bookmarkEnd w:id="41"/>
      <w:bookmarkEnd w:id="42"/>
      <w:bookmarkEnd w:id="43"/>
    </w:p>
    <w:p w:rsidR="00604C64" w:rsidRPr="00BE4648" w:rsidRDefault="00604C64" w:rsidP="00604C64">
      <w:pPr>
        <w:autoSpaceDE w:val="0"/>
        <w:autoSpaceDN w:val="0"/>
        <w:adjustRightInd w:val="0"/>
        <w:spacing w:before="100" w:beforeAutospacing="1" w:after="100" w:afterAutospacing="1" w:line="240" w:lineRule="auto"/>
        <w:ind w:firstLine="720"/>
        <w:jc w:val="both"/>
        <w:rPr>
          <w:rFonts w:ascii="Times New Roman" w:hAnsi="Times New Roman" w:cs="Times New Roman"/>
          <w:sz w:val="24"/>
          <w:szCs w:val="24"/>
          <w:lang w:val="id-ID"/>
        </w:rPr>
      </w:pPr>
      <w:r w:rsidRPr="00BE4648">
        <w:rPr>
          <w:rFonts w:ascii="Times New Roman" w:hAnsi="Times New Roman" w:cs="Times New Roman"/>
          <w:sz w:val="24"/>
          <w:szCs w:val="24"/>
          <w:lang w:val="id-ID"/>
        </w:rPr>
        <w:t xml:space="preserve">Populasi dari penelitian adalah semua pihak yang menerima delegasi wewenang dan tanggung jawab untuk terlibat dalam penggunaan dana yang dianggarkan, pelaksana proyek kostruksi, dan orang yang bertugas berkaitan dengan laporan keuangan dan laporan pertanggung jawaban di perusahaan jasa konstruksi. </w:t>
      </w:r>
    </w:p>
    <w:p w:rsidR="00604C64" w:rsidRPr="00BE4648" w:rsidRDefault="00604C64" w:rsidP="00604C64">
      <w:pPr>
        <w:pStyle w:val="Heading3"/>
        <w:spacing w:before="100" w:beforeAutospacing="1" w:after="100" w:afterAutospacing="1"/>
        <w:rPr>
          <w:rFonts w:ascii="Times New Roman" w:hAnsi="Times New Roman" w:cs="Times New Roman"/>
          <w:lang w:val="id-ID"/>
        </w:rPr>
      </w:pPr>
      <w:bookmarkStart w:id="44" w:name="_Toc442716362"/>
      <w:bookmarkStart w:id="45" w:name="_Toc442991007"/>
      <w:bookmarkStart w:id="46" w:name="_Toc452068200"/>
      <w:r w:rsidRPr="00BE4648">
        <w:rPr>
          <w:rFonts w:ascii="Times New Roman" w:hAnsi="Times New Roman" w:cs="Times New Roman"/>
          <w:lang w:val="id-ID"/>
        </w:rPr>
        <w:lastRenderedPageBreak/>
        <w:t xml:space="preserve">3.1.2 </w:t>
      </w:r>
      <w:r w:rsidRPr="00BE4648">
        <w:rPr>
          <w:rFonts w:ascii="Times New Roman" w:hAnsi="Times New Roman" w:cs="Times New Roman"/>
          <w:lang w:val="id-ID"/>
        </w:rPr>
        <w:tab/>
        <w:t>Sampel</w:t>
      </w:r>
      <w:bookmarkEnd w:id="44"/>
      <w:bookmarkEnd w:id="45"/>
      <w:bookmarkEnd w:id="46"/>
    </w:p>
    <w:p w:rsidR="00604C64" w:rsidRPr="00BE4648" w:rsidRDefault="00604C64" w:rsidP="00604C64">
      <w:pPr>
        <w:autoSpaceDE w:val="0"/>
        <w:autoSpaceDN w:val="0"/>
        <w:adjustRightInd w:val="0"/>
        <w:spacing w:before="100" w:beforeAutospacing="1" w:after="100" w:afterAutospacing="1" w:line="240" w:lineRule="auto"/>
        <w:ind w:firstLine="720"/>
        <w:jc w:val="both"/>
        <w:rPr>
          <w:rFonts w:ascii="Times New Roman" w:hAnsi="Times New Roman" w:cs="Times New Roman"/>
          <w:sz w:val="24"/>
          <w:szCs w:val="24"/>
        </w:rPr>
      </w:pPr>
      <w:r w:rsidRPr="00BE4648">
        <w:rPr>
          <w:rFonts w:ascii="Times New Roman" w:hAnsi="Times New Roman" w:cs="Times New Roman"/>
          <w:sz w:val="24"/>
          <w:szCs w:val="24"/>
          <w:lang w:val="id-ID"/>
        </w:rPr>
        <w:t xml:space="preserve">Sampel dari penelitian ini yaitu karyawan yang bekerja perusahaan jasa konstruksi baik sebagai pelaksana maupun konsultan serta karyawan yang terlibat dalam penyusunan Laporan Keuangan. Pemilihan sampel tersebut karena karyawan yang bekerja pada sektor konstruksi dan bagian keuangan memiliki keterkaitan dengan penggunaan, pencairan serta pelaporan anggaran sehingga terdapat kesempatan yang cukup besar untuk melakukan tindak kecurangan. </w:t>
      </w:r>
      <w:r w:rsidRPr="00BE4648">
        <w:rPr>
          <w:rFonts w:ascii="Times New Roman" w:hAnsi="Times New Roman" w:cs="Times New Roman"/>
          <w:sz w:val="24"/>
          <w:szCs w:val="24"/>
        </w:rPr>
        <w:t xml:space="preserve">Responden dari penelitian ini yaitu kepala bagian, staff dan konsultan proyek, staff pada bagian keuangan dan akuntansi , manajer </w:t>
      </w:r>
      <w:r w:rsidRPr="00BE4648">
        <w:rPr>
          <w:rFonts w:ascii="Times New Roman" w:hAnsi="Times New Roman" w:cs="Times New Roman"/>
          <w:i/>
          <w:sz w:val="24"/>
          <w:szCs w:val="24"/>
        </w:rPr>
        <w:t>Quantity Surveiying</w:t>
      </w:r>
      <w:r w:rsidRPr="00BE4648">
        <w:rPr>
          <w:rFonts w:ascii="Times New Roman" w:hAnsi="Times New Roman" w:cs="Times New Roman"/>
          <w:sz w:val="24"/>
          <w:szCs w:val="24"/>
        </w:rPr>
        <w:t xml:space="preserve">, serta </w:t>
      </w:r>
      <w:r w:rsidRPr="00BE4648">
        <w:rPr>
          <w:rFonts w:ascii="Times New Roman" w:hAnsi="Times New Roman" w:cs="Times New Roman"/>
          <w:i/>
          <w:sz w:val="24"/>
          <w:szCs w:val="24"/>
        </w:rPr>
        <w:t>Project Manager</w:t>
      </w:r>
      <w:r w:rsidRPr="00BE4648">
        <w:rPr>
          <w:rFonts w:ascii="Times New Roman" w:hAnsi="Times New Roman" w:cs="Times New Roman"/>
          <w:sz w:val="24"/>
          <w:szCs w:val="24"/>
        </w:rPr>
        <w:t xml:space="preserve">  yang mempunyai wewenang memegang anggaran proyek perusahaan jasa konstruksi. </w:t>
      </w:r>
    </w:p>
    <w:p w:rsidR="00604C64" w:rsidRPr="00BE4648" w:rsidRDefault="00604C64" w:rsidP="00604C64">
      <w:pPr>
        <w:pStyle w:val="Heading2"/>
        <w:rPr>
          <w:sz w:val="24"/>
          <w:szCs w:val="24"/>
        </w:rPr>
      </w:pPr>
      <w:bookmarkStart w:id="47" w:name="_Toc442716363"/>
      <w:bookmarkStart w:id="48" w:name="_Toc442991008"/>
      <w:bookmarkStart w:id="49" w:name="_Toc452068201"/>
      <w:r w:rsidRPr="00BE4648">
        <w:rPr>
          <w:sz w:val="24"/>
          <w:szCs w:val="24"/>
        </w:rPr>
        <w:t>3.2 Variabel Penelitian dan Definisi Operasional</w:t>
      </w:r>
      <w:bookmarkEnd w:id="47"/>
      <w:bookmarkEnd w:id="48"/>
      <w:bookmarkEnd w:id="49"/>
    </w:p>
    <w:p w:rsidR="00604C64" w:rsidRPr="00BE4648" w:rsidRDefault="00604C64" w:rsidP="00604C64">
      <w:pPr>
        <w:autoSpaceDE w:val="0"/>
        <w:autoSpaceDN w:val="0"/>
        <w:adjustRightInd w:val="0"/>
        <w:spacing w:before="100" w:beforeAutospacing="1" w:after="100" w:afterAutospacing="1" w:line="240" w:lineRule="auto"/>
        <w:ind w:firstLine="720"/>
        <w:jc w:val="both"/>
        <w:rPr>
          <w:rFonts w:ascii="Times New Roman" w:hAnsi="Times New Roman" w:cs="Times New Roman"/>
          <w:sz w:val="24"/>
          <w:szCs w:val="24"/>
        </w:rPr>
      </w:pPr>
      <w:r w:rsidRPr="00BE4648">
        <w:rPr>
          <w:rFonts w:ascii="Times New Roman" w:hAnsi="Times New Roman" w:cs="Times New Roman"/>
          <w:sz w:val="24"/>
          <w:szCs w:val="24"/>
        </w:rPr>
        <w:t>Bagian ini berisi deskripsi tentang variabel-variabel dalam penelitian yang selanjutnya harus dapat didefinisikan secara lebih operasional, yaitu sampai dengan cara pengukuran variabel tersebut.</w:t>
      </w:r>
    </w:p>
    <w:p w:rsidR="00604C64" w:rsidRPr="00BE4648" w:rsidRDefault="00604C64" w:rsidP="00604C64">
      <w:pPr>
        <w:pStyle w:val="Heading3"/>
        <w:spacing w:before="100" w:beforeAutospacing="1" w:after="100" w:afterAutospacing="1"/>
        <w:rPr>
          <w:rFonts w:ascii="Times New Roman" w:hAnsi="Times New Roman" w:cs="Times New Roman"/>
        </w:rPr>
      </w:pPr>
      <w:bookmarkStart w:id="50" w:name="_Toc442716364"/>
      <w:bookmarkStart w:id="51" w:name="_Toc442991009"/>
      <w:bookmarkStart w:id="52" w:name="_Toc452068202"/>
      <w:r w:rsidRPr="00BE4648">
        <w:rPr>
          <w:rFonts w:ascii="Times New Roman" w:hAnsi="Times New Roman" w:cs="Times New Roman"/>
        </w:rPr>
        <w:t>3.2.1</w:t>
      </w:r>
      <w:r w:rsidRPr="00BE4648">
        <w:rPr>
          <w:rFonts w:ascii="Times New Roman" w:hAnsi="Times New Roman" w:cs="Times New Roman"/>
        </w:rPr>
        <w:tab/>
        <w:t>Variabel Independen</w:t>
      </w:r>
      <w:bookmarkEnd w:id="50"/>
      <w:bookmarkEnd w:id="51"/>
      <w:bookmarkEnd w:id="52"/>
    </w:p>
    <w:p w:rsidR="00604C64" w:rsidRPr="00BE4648" w:rsidRDefault="00604C64" w:rsidP="00604C64">
      <w:pPr>
        <w:autoSpaceDE w:val="0"/>
        <w:autoSpaceDN w:val="0"/>
        <w:adjustRightInd w:val="0"/>
        <w:spacing w:before="100" w:beforeAutospacing="1" w:after="100" w:afterAutospacing="1" w:line="240" w:lineRule="auto"/>
        <w:ind w:firstLine="709"/>
        <w:jc w:val="both"/>
        <w:rPr>
          <w:rFonts w:ascii="Times New Roman" w:hAnsi="Times New Roman" w:cs="Times New Roman"/>
          <w:sz w:val="24"/>
          <w:szCs w:val="24"/>
        </w:rPr>
      </w:pPr>
      <w:r w:rsidRPr="00BE4648">
        <w:rPr>
          <w:rFonts w:ascii="Times New Roman" w:hAnsi="Times New Roman" w:cs="Times New Roman"/>
          <w:sz w:val="24"/>
          <w:szCs w:val="24"/>
        </w:rPr>
        <w:t>Variabel independen disebut juga variabel bebas, merupakan variabel yang mempengaruhi variabel lain. Variabel independen dalam penelitian ini adalah keefektifan pengendalian internal dan kesesuaian kompensasi.</w:t>
      </w:r>
    </w:p>
    <w:p w:rsidR="00604C64" w:rsidRPr="00BE4648" w:rsidRDefault="00604C64" w:rsidP="00176975">
      <w:pPr>
        <w:pStyle w:val="ListParagraph"/>
        <w:numPr>
          <w:ilvl w:val="0"/>
          <w:numId w:val="28"/>
        </w:numPr>
        <w:autoSpaceDE w:val="0"/>
        <w:autoSpaceDN w:val="0"/>
        <w:adjustRightInd w:val="0"/>
        <w:spacing w:before="100" w:beforeAutospacing="1" w:after="100" w:afterAutospacing="1" w:line="240" w:lineRule="auto"/>
        <w:jc w:val="both"/>
        <w:rPr>
          <w:rFonts w:ascii="Times New Roman" w:hAnsi="Times New Roman"/>
          <w:sz w:val="24"/>
          <w:szCs w:val="24"/>
        </w:rPr>
      </w:pPr>
      <w:r w:rsidRPr="00BE4648">
        <w:rPr>
          <w:rFonts w:ascii="Times New Roman" w:hAnsi="Times New Roman"/>
          <w:sz w:val="24"/>
          <w:szCs w:val="24"/>
        </w:rPr>
        <w:t>Keefektifan Pengendalian internal</w:t>
      </w:r>
    </w:p>
    <w:p w:rsidR="00604C64" w:rsidRPr="00BE4648" w:rsidRDefault="00604C64" w:rsidP="00604C64">
      <w:pPr>
        <w:pStyle w:val="ListParagraph"/>
        <w:autoSpaceDE w:val="0"/>
        <w:autoSpaceDN w:val="0"/>
        <w:adjustRightInd w:val="0"/>
        <w:spacing w:before="100" w:beforeAutospacing="1" w:after="100" w:afterAutospacing="1" w:line="240" w:lineRule="auto"/>
        <w:ind w:firstLine="720"/>
        <w:jc w:val="both"/>
        <w:rPr>
          <w:rFonts w:ascii="Times New Roman" w:hAnsi="Times New Roman"/>
          <w:sz w:val="24"/>
          <w:szCs w:val="24"/>
        </w:rPr>
      </w:pPr>
      <w:r w:rsidRPr="00BE4648">
        <w:rPr>
          <w:rFonts w:ascii="Times New Roman" w:hAnsi="Times New Roman"/>
          <w:sz w:val="24"/>
          <w:szCs w:val="24"/>
        </w:rPr>
        <w:t>Menurut Niswonger, Warren, Reeve &amp; Fees (2005) menyatakan pengendalian Internal (</w:t>
      </w:r>
      <w:r w:rsidRPr="00BE4648">
        <w:rPr>
          <w:rFonts w:ascii="Times New Roman" w:hAnsi="Times New Roman"/>
          <w:i/>
          <w:sz w:val="24"/>
          <w:szCs w:val="24"/>
        </w:rPr>
        <w:t>internal control</w:t>
      </w:r>
      <w:r w:rsidRPr="00BE4648">
        <w:rPr>
          <w:rFonts w:ascii="Times New Roman" w:hAnsi="Times New Roman"/>
          <w:sz w:val="24"/>
          <w:szCs w:val="24"/>
        </w:rPr>
        <w:t xml:space="preserve">) merupakan kebijakan dan prosedur yang melindungi aktiva dari penyalahgunaan, memastikan bahwa informasi usaha akurat, dan memastikan bahwa perundang-undangan serta peraturan dipatuhi sebagaimana mestinya. </w:t>
      </w:r>
    </w:p>
    <w:p w:rsidR="00604C64" w:rsidRPr="00BE4648" w:rsidRDefault="00604C64" w:rsidP="00604C64">
      <w:pPr>
        <w:pStyle w:val="ListParagraph"/>
        <w:autoSpaceDE w:val="0"/>
        <w:autoSpaceDN w:val="0"/>
        <w:adjustRightInd w:val="0"/>
        <w:spacing w:before="100" w:beforeAutospacing="1" w:after="100" w:afterAutospacing="1" w:line="240" w:lineRule="auto"/>
        <w:ind w:firstLine="720"/>
        <w:jc w:val="both"/>
        <w:rPr>
          <w:rFonts w:ascii="Times New Roman" w:hAnsi="Times New Roman"/>
          <w:sz w:val="24"/>
          <w:szCs w:val="24"/>
        </w:rPr>
      </w:pPr>
    </w:p>
    <w:p w:rsidR="00604C64" w:rsidRPr="00BE4648" w:rsidRDefault="00604C64" w:rsidP="00176975">
      <w:pPr>
        <w:pStyle w:val="ListParagraph"/>
        <w:numPr>
          <w:ilvl w:val="0"/>
          <w:numId w:val="28"/>
        </w:numPr>
        <w:autoSpaceDE w:val="0"/>
        <w:autoSpaceDN w:val="0"/>
        <w:adjustRightInd w:val="0"/>
        <w:spacing w:before="100" w:beforeAutospacing="1" w:after="100" w:afterAutospacing="1" w:line="240" w:lineRule="auto"/>
        <w:jc w:val="both"/>
        <w:rPr>
          <w:rFonts w:ascii="Times New Roman" w:hAnsi="Times New Roman"/>
          <w:sz w:val="24"/>
          <w:szCs w:val="24"/>
        </w:rPr>
      </w:pPr>
      <w:r w:rsidRPr="00BE4648">
        <w:rPr>
          <w:rFonts w:ascii="Times New Roman" w:hAnsi="Times New Roman"/>
          <w:sz w:val="24"/>
          <w:szCs w:val="24"/>
        </w:rPr>
        <w:t>Kesesuaian Kompensasi</w:t>
      </w:r>
    </w:p>
    <w:p w:rsidR="00604C64" w:rsidRPr="00BE4648" w:rsidRDefault="00604C64" w:rsidP="00604C64">
      <w:pPr>
        <w:pStyle w:val="ListParagraph"/>
        <w:autoSpaceDE w:val="0"/>
        <w:autoSpaceDN w:val="0"/>
        <w:adjustRightInd w:val="0"/>
        <w:spacing w:before="100" w:beforeAutospacing="1" w:after="100" w:afterAutospacing="1" w:line="240" w:lineRule="auto"/>
        <w:ind w:firstLine="720"/>
        <w:jc w:val="both"/>
        <w:rPr>
          <w:rFonts w:ascii="Times New Roman" w:hAnsi="Times New Roman"/>
          <w:sz w:val="24"/>
          <w:szCs w:val="24"/>
        </w:rPr>
      </w:pPr>
      <w:r w:rsidRPr="00BE4648">
        <w:rPr>
          <w:rFonts w:ascii="Times New Roman" w:hAnsi="Times New Roman"/>
          <w:sz w:val="24"/>
          <w:szCs w:val="24"/>
        </w:rPr>
        <w:t xml:space="preserve">Kompensasi adalah semua pendapatan yang berupa uang maupun barang, baik itu secara langsung atau tidak langsung, bertujuan untuk balas jasa terhadap perusahaan (Hasibuan&amp; Malayu, 2008). </w:t>
      </w:r>
    </w:p>
    <w:p w:rsidR="00604C64" w:rsidRPr="00BE4648" w:rsidRDefault="00604C64" w:rsidP="00604C64">
      <w:pPr>
        <w:pStyle w:val="Heading3"/>
        <w:spacing w:before="100" w:beforeAutospacing="1" w:after="100" w:afterAutospacing="1"/>
        <w:rPr>
          <w:rFonts w:ascii="Times New Roman" w:hAnsi="Times New Roman" w:cs="Times New Roman"/>
        </w:rPr>
      </w:pPr>
      <w:bookmarkStart w:id="53" w:name="_Toc442716365"/>
      <w:bookmarkStart w:id="54" w:name="_Toc442991010"/>
      <w:bookmarkStart w:id="55" w:name="_Toc452068203"/>
      <w:r w:rsidRPr="00BE4648">
        <w:rPr>
          <w:rFonts w:ascii="Times New Roman" w:hAnsi="Times New Roman" w:cs="Times New Roman"/>
        </w:rPr>
        <w:t>3.2.2 Variabel Dependen</w:t>
      </w:r>
      <w:bookmarkEnd w:id="53"/>
      <w:bookmarkEnd w:id="54"/>
      <w:bookmarkEnd w:id="55"/>
    </w:p>
    <w:p w:rsidR="00604C64" w:rsidRPr="00BE4648" w:rsidRDefault="00604C64" w:rsidP="00604C64">
      <w:pPr>
        <w:autoSpaceDE w:val="0"/>
        <w:autoSpaceDN w:val="0"/>
        <w:adjustRightInd w:val="0"/>
        <w:spacing w:before="100" w:beforeAutospacing="1" w:after="100" w:afterAutospacing="1" w:line="240" w:lineRule="auto"/>
        <w:ind w:firstLine="720"/>
        <w:jc w:val="both"/>
        <w:rPr>
          <w:rFonts w:ascii="Times New Roman" w:hAnsi="Times New Roman" w:cs="Times New Roman"/>
          <w:sz w:val="24"/>
          <w:szCs w:val="24"/>
        </w:rPr>
      </w:pPr>
      <w:r w:rsidRPr="00BE4648">
        <w:rPr>
          <w:rFonts w:ascii="Times New Roman" w:hAnsi="Times New Roman" w:cs="Times New Roman"/>
          <w:sz w:val="24"/>
          <w:szCs w:val="24"/>
        </w:rPr>
        <w:t>Variabel dependen disebut juga variabel terikat, merupakan variabel yang dipengaruhi oleh variabel independen. Variabel dependen dalam penelitian ini adalah kecenderungan kecurangan akuntansi.</w:t>
      </w:r>
    </w:p>
    <w:p w:rsidR="00604C64" w:rsidRPr="00BE4648" w:rsidRDefault="00604C64" w:rsidP="00176975">
      <w:pPr>
        <w:pStyle w:val="ListParagraph"/>
        <w:numPr>
          <w:ilvl w:val="0"/>
          <w:numId w:val="29"/>
        </w:numPr>
        <w:autoSpaceDE w:val="0"/>
        <w:autoSpaceDN w:val="0"/>
        <w:adjustRightInd w:val="0"/>
        <w:spacing w:before="100" w:beforeAutospacing="1" w:after="100" w:afterAutospacing="1" w:line="240" w:lineRule="auto"/>
        <w:ind w:left="709"/>
        <w:jc w:val="both"/>
        <w:rPr>
          <w:rFonts w:ascii="Times New Roman" w:hAnsi="Times New Roman"/>
          <w:bCs/>
          <w:sz w:val="24"/>
          <w:szCs w:val="24"/>
        </w:rPr>
      </w:pPr>
      <w:r w:rsidRPr="00BE4648">
        <w:rPr>
          <w:rFonts w:ascii="Times New Roman" w:hAnsi="Times New Roman"/>
          <w:bCs/>
          <w:sz w:val="24"/>
          <w:szCs w:val="24"/>
        </w:rPr>
        <w:lastRenderedPageBreak/>
        <w:t xml:space="preserve">Kecenderungan Kecurangan </w:t>
      </w:r>
    </w:p>
    <w:p w:rsidR="00604C64" w:rsidRPr="00BE4648" w:rsidRDefault="00604C64" w:rsidP="00604C64">
      <w:pPr>
        <w:autoSpaceDE w:val="0"/>
        <w:autoSpaceDN w:val="0"/>
        <w:adjustRightInd w:val="0"/>
        <w:spacing w:before="100" w:beforeAutospacing="1" w:after="100" w:afterAutospacing="1" w:line="240" w:lineRule="auto"/>
        <w:ind w:firstLine="720"/>
        <w:jc w:val="both"/>
        <w:rPr>
          <w:rFonts w:ascii="Times New Roman" w:hAnsi="Times New Roman" w:cs="Times New Roman"/>
          <w:sz w:val="24"/>
          <w:szCs w:val="24"/>
        </w:rPr>
      </w:pPr>
      <w:r w:rsidRPr="00BE4648">
        <w:rPr>
          <w:rFonts w:ascii="Times New Roman" w:hAnsi="Times New Roman" w:cs="Times New Roman"/>
          <w:sz w:val="24"/>
          <w:szCs w:val="24"/>
        </w:rPr>
        <w:t xml:space="preserve">Hall (2009) mendeskripsikan kecurangan (fraud) sebagai kesalahan penyajian suatu fakta yang material dan dilakukan satu pihak ke pihak lain dengan tujuan menipu dan membuat pihak lain merasa aman untuk bergantung pada fakta yang merugikan baginya. Variabel ini diukur dengan pertanyaan yang ditujukan pada masing – masing objek mengenai kecurangan yang terjadi pada organisasi tersebut. </w:t>
      </w:r>
    </w:p>
    <w:p w:rsidR="00604C64" w:rsidRPr="00BE4648" w:rsidRDefault="00604C64" w:rsidP="0038327B">
      <w:pPr>
        <w:autoSpaceDE w:val="0"/>
        <w:autoSpaceDN w:val="0"/>
        <w:adjustRightInd w:val="0"/>
        <w:spacing w:after="0" w:line="240" w:lineRule="auto"/>
        <w:jc w:val="center"/>
        <w:rPr>
          <w:rFonts w:ascii="Times New Roman" w:hAnsi="Times New Roman" w:cs="Times New Roman"/>
          <w:b/>
          <w:sz w:val="24"/>
          <w:szCs w:val="24"/>
        </w:rPr>
      </w:pPr>
      <w:r w:rsidRPr="00BE4648">
        <w:rPr>
          <w:rFonts w:ascii="Times New Roman" w:hAnsi="Times New Roman" w:cs="Times New Roman"/>
          <w:b/>
          <w:sz w:val="24"/>
          <w:szCs w:val="24"/>
        </w:rPr>
        <w:t>Tabel 4.1 Operasional Variabel</w:t>
      </w:r>
    </w:p>
    <w:tbl>
      <w:tblPr>
        <w:tblpPr w:leftFromText="180" w:rightFromText="180" w:vertAnchor="text" w:horzAnchor="margin" w:tblpXSpec="center" w:tblpY="48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2977"/>
        <w:gridCol w:w="4111"/>
      </w:tblGrid>
      <w:tr w:rsidR="00604C64" w:rsidRPr="00BE4648" w:rsidTr="0038327B">
        <w:tc>
          <w:tcPr>
            <w:tcW w:w="1809" w:type="dxa"/>
            <w:shd w:val="clear" w:color="auto" w:fill="auto"/>
          </w:tcPr>
          <w:p w:rsidR="00604C64" w:rsidRPr="00BE4648" w:rsidRDefault="00604C64" w:rsidP="00604C64">
            <w:pPr>
              <w:pStyle w:val="ListParagraph"/>
              <w:autoSpaceDE w:val="0"/>
              <w:autoSpaceDN w:val="0"/>
              <w:adjustRightInd w:val="0"/>
              <w:spacing w:before="100" w:beforeAutospacing="1" w:after="100" w:afterAutospacing="1" w:line="240" w:lineRule="auto"/>
              <w:ind w:left="0"/>
              <w:jc w:val="center"/>
              <w:rPr>
                <w:rFonts w:ascii="Times New Roman" w:hAnsi="Times New Roman"/>
                <w:bCs/>
                <w:sz w:val="24"/>
                <w:szCs w:val="24"/>
              </w:rPr>
            </w:pPr>
            <w:r w:rsidRPr="00BE4648">
              <w:rPr>
                <w:rFonts w:ascii="Times New Roman" w:hAnsi="Times New Roman"/>
                <w:bCs/>
                <w:sz w:val="24"/>
                <w:szCs w:val="24"/>
              </w:rPr>
              <w:t>Variabel</w:t>
            </w:r>
          </w:p>
        </w:tc>
        <w:tc>
          <w:tcPr>
            <w:tcW w:w="2977" w:type="dxa"/>
            <w:shd w:val="clear" w:color="auto" w:fill="auto"/>
          </w:tcPr>
          <w:p w:rsidR="00604C64" w:rsidRPr="00BE4648" w:rsidRDefault="00604C64" w:rsidP="00604C64">
            <w:pPr>
              <w:pStyle w:val="ListParagraph"/>
              <w:autoSpaceDE w:val="0"/>
              <w:autoSpaceDN w:val="0"/>
              <w:adjustRightInd w:val="0"/>
              <w:spacing w:before="100" w:beforeAutospacing="1" w:after="100" w:afterAutospacing="1" w:line="240" w:lineRule="auto"/>
              <w:ind w:left="0"/>
              <w:jc w:val="center"/>
              <w:rPr>
                <w:rFonts w:ascii="Times New Roman" w:hAnsi="Times New Roman"/>
                <w:bCs/>
                <w:sz w:val="24"/>
                <w:szCs w:val="24"/>
              </w:rPr>
            </w:pPr>
            <w:r w:rsidRPr="00BE4648">
              <w:rPr>
                <w:rFonts w:ascii="Times New Roman" w:hAnsi="Times New Roman"/>
                <w:bCs/>
                <w:sz w:val="24"/>
                <w:szCs w:val="24"/>
              </w:rPr>
              <w:t>Dimensi</w:t>
            </w:r>
          </w:p>
        </w:tc>
        <w:tc>
          <w:tcPr>
            <w:tcW w:w="4111" w:type="dxa"/>
            <w:shd w:val="clear" w:color="auto" w:fill="auto"/>
          </w:tcPr>
          <w:p w:rsidR="00604C64" w:rsidRPr="00BE4648" w:rsidRDefault="00604C64" w:rsidP="00604C64">
            <w:pPr>
              <w:pStyle w:val="ListParagraph"/>
              <w:autoSpaceDE w:val="0"/>
              <w:autoSpaceDN w:val="0"/>
              <w:adjustRightInd w:val="0"/>
              <w:spacing w:before="100" w:beforeAutospacing="1" w:after="100" w:afterAutospacing="1" w:line="240" w:lineRule="auto"/>
              <w:ind w:left="0"/>
              <w:jc w:val="center"/>
              <w:rPr>
                <w:rFonts w:ascii="Times New Roman" w:hAnsi="Times New Roman"/>
                <w:bCs/>
                <w:sz w:val="24"/>
                <w:szCs w:val="24"/>
              </w:rPr>
            </w:pPr>
            <w:r w:rsidRPr="00BE4648">
              <w:rPr>
                <w:rFonts w:ascii="Times New Roman" w:hAnsi="Times New Roman"/>
                <w:bCs/>
                <w:sz w:val="24"/>
                <w:szCs w:val="24"/>
              </w:rPr>
              <w:t>Indikator</w:t>
            </w:r>
          </w:p>
        </w:tc>
      </w:tr>
      <w:tr w:rsidR="00604C64" w:rsidRPr="00BE4648" w:rsidTr="0038327B">
        <w:tc>
          <w:tcPr>
            <w:tcW w:w="1809" w:type="dxa"/>
            <w:shd w:val="clear" w:color="auto" w:fill="auto"/>
          </w:tcPr>
          <w:p w:rsidR="00604C64" w:rsidRPr="00BE4648" w:rsidRDefault="00604C64" w:rsidP="00604C64">
            <w:pPr>
              <w:autoSpaceDE w:val="0"/>
              <w:autoSpaceDN w:val="0"/>
              <w:adjustRightInd w:val="0"/>
              <w:spacing w:before="100" w:beforeAutospacing="1" w:after="100" w:afterAutospacing="1" w:line="240" w:lineRule="auto"/>
              <w:rPr>
                <w:rFonts w:ascii="Times New Roman" w:hAnsi="Times New Roman" w:cs="Times New Roman"/>
                <w:sz w:val="24"/>
                <w:szCs w:val="24"/>
              </w:rPr>
            </w:pPr>
            <w:r w:rsidRPr="00BE4648">
              <w:rPr>
                <w:rFonts w:ascii="Times New Roman" w:hAnsi="Times New Roman" w:cs="Times New Roman"/>
                <w:sz w:val="24"/>
                <w:szCs w:val="24"/>
              </w:rPr>
              <w:t>Keefetifan</w:t>
            </w:r>
          </w:p>
          <w:p w:rsidR="00604C64" w:rsidRPr="00BE4648" w:rsidRDefault="00604C64" w:rsidP="00604C64">
            <w:pPr>
              <w:autoSpaceDE w:val="0"/>
              <w:autoSpaceDN w:val="0"/>
              <w:adjustRightInd w:val="0"/>
              <w:spacing w:before="100" w:beforeAutospacing="1" w:after="100" w:afterAutospacing="1" w:line="240" w:lineRule="auto"/>
              <w:rPr>
                <w:rFonts w:ascii="Times New Roman" w:hAnsi="Times New Roman" w:cs="Times New Roman"/>
                <w:sz w:val="24"/>
                <w:szCs w:val="24"/>
              </w:rPr>
            </w:pPr>
            <w:r w:rsidRPr="00BE4648">
              <w:rPr>
                <w:rFonts w:ascii="Times New Roman" w:hAnsi="Times New Roman" w:cs="Times New Roman"/>
                <w:sz w:val="24"/>
                <w:szCs w:val="24"/>
              </w:rPr>
              <w:t>Pengendalian Internal (X</w:t>
            </w:r>
            <w:r w:rsidRPr="00BE4648">
              <w:rPr>
                <w:rFonts w:ascii="Times New Roman" w:hAnsi="Times New Roman" w:cs="Times New Roman"/>
                <w:sz w:val="24"/>
                <w:szCs w:val="24"/>
                <w:vertAlign w:val="subscript"/>
              </w:rPr>
              <w:t>1</w:t>
            </w:r>
            <w:r w:rsidRPr="00BE4648">
              <w:rPr>
                <w:rFonts w:ascii="Times New Roman" w:hAnsi="Times New Roman" w:cs="Times New Roman"/>
                <w:sz w:val="24"/>
                <w:szCs w:val="24"/>
              </w:rPr>
              <w:t>)</w:t>
            </w:r>
          </w:p>
          <w:p w:rsidR="00604C64" w:rsidRPr="00BE4648" w:rsidRDefault="00604C64" w:rsidP="00604C64">
            <w:pPr>
              <w:pStyle w:val="Default"/>
              <w:spacing w:before="100" w:beforeAutospacing="1" w:after="100" w:afterAutospacing="1"/>
              <w:jc w:val="both"/>
              <w:rPr>
                <w:color w:val="auto"/>
              </w:rPr>
            </w:pPr>
            <w:r w:rsidRPr="00BE4648">
              <w:rPr>
                <w:color w:val="auto"/>
              </w:rPr>
              <w:t xml:space="preserve">( COSO, 2006) </w:t>
            </w:r>
          </w:p>
          <w:p w:rsidR="00604C64" w:rsidRPr="00BE4648" w:rsidRDefault="00604C64" w:rsidP="00604C64">
            <w:pPr>
              <w:autoSpaceDE w:val="0"/>
              <w:autoSpaceDN w:val="0"/>
              <w:adjustRightInd w:val="0"/>
              <w:spacing w:before="100" w:beforeAutospacing="1" w:after="100" w:afterAutospacing="1" w:line="240" w:lineRule="auto"/>
              <w:rPr>
                <w:rFonts w:ascii="Times New Roman" w:hAnsi="Times New Roman" w:cs="Times New Roman"/>
                <w:sz w:val="24"/>
                <w:szCs w:val="24"/>
              </w:rPr>
            </w:pPr>
          </w:p>
        </w:tc>
        <w:tc>
          <w:tcPr>
            <w:tcW w:w="2977" w:type="dxa"/>
            <w:shd w:val="clear" w:color="auto" w:fill="auto"/>
          </w:tcPr>
          <w:p w:rsidR="00604C64" w:rsidRPr="00BE4648" w:rsidRDefault="00604C64" w:rsidP="00604C64">
            <w:pPr>
              <w:spacing w:before="100" w:beforeAutospacing="1" w:after="100" w:afterAutospacing="1" w:line="240" w:lineRule="auto"/>
              <w:jc w:val="both"/>
              <w:rPr>
                <w:rFonts w:ascii="Times New Roman" w:hAnsi="Times New Roman" w:cs="Times New Roman"/>
                <w:sz w:val="24"/>
                <w:szCs w:val="24"/>
              </w:rPr>
            </w:pPr>
            <w:r w:rsidRPr="00BE4648">
              <w:rPr>
                <w:rFonts w:ascii="Times New Roman" w:hAnsi="Times New Roman" w:cs="Times New Roman"/>
                <w:sz w:val="24"/>
                <w:szCs w:val="24"/>
              </w:rPr>
              <w:t xml:space="preserve">Suatu cara untuk mengukur, dan mengawasi sumber daya suatu organisasi untuk mencegah dan mendeteksi  </w:t>
            </w:r>
            <w:r w:rsidRPr="00BE4648">
              <w:rPr>
                <w:rFonts w:ascii="Times New Roman" w:hAnsi="Times New Roman" w:cs="Times New Roman"/>
                <w:i/>
                <w:sz w:val="24"/>
                <w:szCs w:val="24"/>
              </w:rPr>
              <w:t>fraud</w:t>
            </w:r>
            <w:r w:rsidRPr="00BE4648">
              <w:rPr>
                <w:rFonts w:ascii="Times New Roman" w:hAnsi="Times New Roman" w:cs="Times New Roman"/>
                <w:sz w:val="24"/>
                <w:szCs w:val="24"/>
              </w:rPr>
              <w:t xml:space="preserve"> dan untuk melindungi sumber daya organisasi tersebut</w:t>
            </w:r>
          </w:p>
        </w:tc>
        <w:tc>
          <w:tcPr>
            <w:tcW w:w="4111" w:type="dxa"/>
            <w:shd w:val="clear" w:color="auto" w:fill="auto"/>
          </w:tcPr>
          <w:p w:rsidR="00604C64" w:rsidRPr="00BE4648" w:rsidRDefault="00604C64" w:rsidP="00176975">
            <w:pPr>
              <w:numPr>
                <w:ilvl w:val="0"/>
                <w:numId w:val="34"/>
              </w:numPr>
              <w:autoSpaceDE w:val="0"/>
              <w:autoSpaceDN w:val="0"/>
              <w:adjustRightInd w:val="0"/>
              <w:spacing w:before="100" w:beforeAutospacing="1" w:after="100" w:afterAutospacing="1" w:line="240" w:lineRule="auto"/>
              <w:ind w:left="318"/>
              <w:rPr>
                <w:rFonts w:ascii="Times New Roman" w:hAnsi="Times New Roman" w:cs="Times New Roman"/>
                <w:sz w:val="24"/>
                <w:szCs w:val="24"/>
              </w:rPr>
            </w:pPr>
            <w:r w:rsidRPr="00BE4648">
              <w:rPr>
                <w:rFonts w:ascii="Times New Roman" w:hAnsi="Times New Roman" w:cs="Times New Roman"/>
                <w:sz w:val="24"/>
                <w:szCs w:val="24"/>
              </w:rPr>
              <w:t>Lingkungan Pengendalian</w:t>
            </w:r>
          </w:p>
          <w:p w:rsidR="00604C64" w:rsidRPr="00BE4648" w:rsidRDefault="00604C64" w:rsidP="00176975">
            <w:pPr>
              <w:numPr>
                <w:ilvl w:val="0"/>
                <w:numId w:val="34"/>
              </w:numPr>
              <w:autoSpaceDE w:val="0"/>
              <w:autoSpaceDN w:val="0"/>
              <w:adjustRightInd w:val="0"/>
              <w:spacing w:before="100" w:beforeAutospacing="1" w:after="100" w:afterAutospacing="1" w:line="240" w:lineRule="auto"/>
              <w:ind w:left="318"/>
              <w:rPr>
                <w:rFonts w:ascii="Times New Roman" w:hAnsi="Times New Roman" w:cs="Times New Roman"/>
                <w:sz w:val="24"/>
                <w:szCs w:val="24"/>
              </w:rPr>
            </w:pPr>
            <w:r w:rsidRPr="00BE4648">
              <w:rPr>
                <w:rFonts w:ascii="Times New Roman" w:hAnsi="Times New Roman" w:cs="Times New Roman"/>
                <w:sz w:val="24"/>
                <w:szCs w:val="24"/>
              </w:rPr>
              <w:t>Penilaian Resiko</w:t>
            </w:r>
          </w:p>
          <w:p w:rsidR="00604C64" w:rsidRPr="00BE4648" w:rsidRDefault="00604C64" w:rsidP="00176975">
            <w:pPr>
              <w:numPr>
                <w:ilvl w:val="0"/>
                <w:numId w:val="34"/>
              </w:numPr>
              <w:autoSpaceDE w:val="0"/>
              <w:autoSpaceDN w:val="0"/>
              <w:adjustRightInd w:val="0"/>
              <w:spacing w:before="100" w:beforeAutospacing="1" w:after="100" w:afterAutospacing="1" w:line="240" w:lineRule="auto"/>
              <w:ind w:left="318"/>
              <w:rPr>
                <w:rFonts w:ascii="Times New Roman" w:hAnsi="Times New Roman" w:cs="Times New Roman"/>
                <w:sz w:val="24"/>
                <w:szCs w:val="24"/>
              </w:rPr>
            </w:pPr>
            <w:r w:rsidRPr="00BE4648">
              <w:rPr>
                <w:rFonts w:ascii="Times New Roman" w:hAnsi="Times New Roman" w:cs="Times New Roman"/>
                <w:sz w:val="24"/>
                <w:szCs w:val="24"/>
              </w:rPr>
              <w:t>Aktivitas Pengendalian</w:t>
            </w:r>
          </w:p>
          <w:p w:rsidR="00604C64" w:rsidRPr="00BE4648" w:rsidRDefault="00604C64" w:rsidP="00176975">
            <w:pPr>
              <w:numPr>
                <w:ilvl w:val="0"/>
                <w:numId w:val="34"/>
              </w:numPr>
              <w:autoSpaceDE w:val="0"/>
              <w:autoSpaceDN w:val="0"/>
              <w:adjustRightInd w:val="0"/>
              <w:spacing w:before="100" w:beforeAutospacing="1" w:after="100" w:afterAutospacing="1" w:line="240" w:lineRule="auto"/>
              <w:ind w:left="318"/>
              <w:rPr>
                <w:rFonts w:ascii="Times New Roman" w:hAnsi="Times New Roman" w:cs="Times New Roman"/>
                <w:sz w:val="24"/>
                <w:szCs w:val="24"/>
              </w:rPr>
            </w:pPr>
            <w:r w:rsidRPr="00BE4648">
              <w:rPr>
                <w:rFonts w:ascii="Times New Roman" w:hAnsi="Times New Roman" w:cs="Times New Roman"/>
                <w:sz w:val="24"/>
                <w:szCs w:val="24"/>
              </w:rPr>
              <w:t>Informasi dan Komunikasi</w:t>
            </w:r>
          </w:p>
          <w:p w:rsidR="00604C64" w:rsidRPr="00BE4648" w:rsidRDefault="00604C64" w:rsidP="00176975">
            <w:pPr>
              <w:numPr>
                <w:ilvl w:val="0"/>
                <w:numId w:val="34"/>
              </w:numPr>
              <w:autoSpaceDE w:val="0"/>
              <w:autoSpaceDN w:val="0"/>
              <w:adjustRightInd w:val="0"/>
              <w:spacing w:before="100" w:beforeAutospacing="1" w:after="100" w:afterAutospacing="1" w:line="240" w:lineRule="auto"/>
              <w:ind w:left="318"/>
              <w:rPr>
                <w:rFonts w:ascii="Times New Roman" w:hAnsi="Times New Roman" w:cs="Times New Roman"/>
                <w:sz w:val="24"/>
                <w:szCs w:val="24"/>
              </w:rPr>
            </w:pPr>
            <w:r w:rsidRPr="00BE4648">
              <w:rPr>
                <w:rFonts w:ascii="Times New Roman" w:hAnsi="Times New Roman" w:cs="Times New Roman"/>
                <w:sz w:val="24"/>
                <w:szCs w:val="24"/>
              </w:rPr>
              <w:t>Pemantauan</w:t>
            </w:r>
          </w:p>
        </w:tc>
      </w:tr>
      <w:tr w:rsidR="00604C64" w:rsidRPr="00BE4648" w:rsidTr="0038327B">
        <w:tc>
          <w:tcPr>
            <w:tcW w:w="1809" w:type="dxa"/>
            <w:shd w:val="clear" w:color="auto" w:fill="auto"/>
          </w:tcPr>
          <w:p w:rsidR="00604C64" w:rsidRPr="00BE4648" w:rsidRDefault="00604C64" w:rsidP="00604C64">
            <w:pPr>
              <w:autoSpaceDE w:val="0"/>
              <w:autoSpaceDN w:val="0"/>
              <w:adjustRightInd w:val="0"/>
              <w:spacing w:before="100" w:beforeAutospacing="1" w:after="100" w:afterAutospacing="1" w:line="240" w:lineRule="auto"/>
              <w:rPr>
                <w:rFonts w:ascii="Times New Roman" w:hAnsi="Times New Roman" w:cs="Times New Roman"/>
                <w:sz w:val="24"/>
                <w:szCs w:val="24"/>
              </w:rPr>
            </w:pPr>
            <w:r w:rsidRPr="00BE4648">
              <w:rPr>
                <w:rFonts w:ascii="Times New Roman" w:hAnsi="Times New Roman" w:cs="Times New Roman"/>
                <w:sz w:val="24"/>
                <w:szCs w:val="24"/>
              </w:rPr>
              <w:t>Kesesuaian Kompensasi (X</w:t>
            </w:r>
            <w:r w:rsidRPr="00BE4648">
              <w:rPr>
                <w:rFonts w:ascii="Times New Roman" w:hAnsi="Times New Roman" w:cs="Times New Roman"/>
                <w:sz w:val="24"/>
                <w:szCs w:val="24"/>
                <w:vertAlign w:val="subscript"/>
              </w:rPr>
              <w:t>2</w:t>
            </w:r>
            <w:r w:rsidRPr="00BE4648">
              <w:rPr>
                <w:rFonts w:ascii="Times New Roman" w:hAnsi="Times New Roman" w:cs="Times New Roman"/>
                <w:sz w:val="24"/>
                <w:szCs w:val="24"/>
              </w:rPr>
              <w:t>)  (Rivai, 2010)</w:t>
            </w:r>
          </w:p>
        </w:tc>
        <w:tc>
          <w:tcPr>
            <w:tcW w:w="2977" w:type="dxa"/>
            <w:shd w:val="clear" w:color="auto" w:fill="auto"/>
          </w:tcPr>
          <w:p w:rsidR="00604C64" w:rsidRPr="00BE4648" w:rsidRDefault="00604C64" w:rsidP="00604C64">
            <w:pPr>
              <w:autoSpaceDE w:val="0"/>
              <w:autoSpaceDN w:val="0"/>
              <w:adjustRightInd w:val="0"/>
              <w:spacing w:before="100" w:beforeAutospacing="1" w:after="100" w:afterAutospacing="1" w:line="240" w:lineRule="auto"/>
              <w:jc w:val="both"/>
              <w:rPr>
                <w:rFonts w:ascii="Times New Roman" w:hAnsi="Times New Roman" w:cs="Times New Roman"/>
                <w:sz w:val="24"/>
                <w:szCs w:val="24"/>
              </w:rPr>
            </w:pPr>
            <w:r w:rsidRPr="00BE4648">
              <w:rPr>
                <w:rFonts w:ascii="Times New Roman" w:hAnsi="Times New Roman" w:cs="Times New Roman"/>
                <w:sz w:val="24"/>
                <w:szCs w:val="24"/>
              </w:rPr>
              <w:t>Balas jasa yang diberikan oleh organisasi kepada karyawan, dapat bersifat finansial maupun non finansial, agar karyawan termotivasi untuk meningkatkan prestasi kerja.</w:t>
            </w:r>
          </w:p>
        </w:tc>
        <w:tc>
          <w:tcPr>
            <w:tcW w:w="4111" w:type="dxa"/>
            <w:shd w:val="clear" w:color="auto" w:fill="auto"/>
          </w:tcPr>
          <w:p w:rsidR="00604C64" w:rsidRPr="00BE4648" w:rsidRDefault="00604C64" w:rsidP="00176975">
            <w:pPr>
              <w:pStyle w:val="Default"/>
              <w:numPr>
                <w:ilvl w:val="0"/>
                <w:numId w:val="35"/>
              </w:numPr>
              <w:spacing w:before="100" w:beforeAutospacing="1" w:after="100" w:afterAutospacing="1"/>
              <w:ind w:left="318"/>
              <w:rPr>
                <w:color w:val="auto"/>
              </w:rPr>
            </w:pPr>
            <w:r w:rsidRPr="00BE4648">
              <w:rPr>
                <w:color w:val="auto"/>
              </w:rPr>
              <w:t>Kompensasi langsung</w:t>
            </w:r>
          </w:p>
          <w:p w:rsidR="00604C64" w:rsidRPr="00BE4648" w:rsidRDefault="00604C64" w:rsidP="00604C64">
            <w:pPr>
              <w:pStyle w:val="Default"/>
              <w:spacing w:before="100" w:beforeAutospacing="1" w:after="100" w:afterAutospacing="1"/>
              <w:ind w:left="318"/>
              <w:rPr>
                <w:color w:val="auto"/>
              </w:rPr>
            </w:pPr>
          </w:p>
          <w:p w:rsidR="00604C64" w:rsidRPr="00BE4648" w:rsidRDefault="00604C64" w:rsidP="00176975">
            <w:pPr>
              <w:pStyle w:val="Default"/>
              <w:numPr>
                <w:ilvl w:val="0"/>
                <w:numId w:val="35"/>
              </w:numPr>
              <w:spacing w:before="100" w:beforeAutospacing="1" w:after="100" w:afterAutospacing="1"/>
              <w:ind w:left="318"/>
              <w:rPr>
                <w:color w:val="auto"/>
              </w:rPr>
            </w:pPr>
            <w:r w:rsidRPr="00BE4648">
              <w:rPr>
                <w:color w:val="auto"/>
              </w:rPr>
              <w:t xml:space="preserve">Kompensasi tidak langsung </w:t>
            </w:r>
          </w:p>
          <w:p w:rsidR="00604C64" w:rsidRPr="00BE4648" w:rsidRDefault="00604C64" w:rsidP="00604C64">
            <w:pPr>
              <w:pStyle w:val="ListParagraph"/>
              <w:autoSpaceDE w:val="0"/>
              <w:autoSpaceDN w:val="0"/>
              <w:adjustRightInd w:val="0"/>
              <w:spacing w:before="100" w:beforeAutospacing="1" w:after="100" w:afterAutospacing="1" w:line="240" w:lineRule="auto"/>
              <w:ind w:left="0"/>
              <w:jc w:val="center"/>
              <w:rPr>
                <w:rFonts w:ascii="Times New Roman" w:hAnsi="Times New Roman"/>
                <w:bCs/>
                <w:sz w:val="24"/>
                <w:szCs w:val="24"/>
              </w:rPr>
            </w:pPr>
          </w:p>
        </w:tc>
      </w:tr>
      <w:tr w:rsidR="00604C64" w:rsidRPr="00BE4648" w:rsidTr="0038327B">
        <w:tc>
          <w:tcPr>
            <w:tcW w:w="1809" w:type="dxa"/>
            <w:shd w:val="clear" w:color="auto" w:fill="auto"/>
          </w:tcPr>
          <w:p w:rsidR="00604C64" w:rsidRPr="00BE4648" w:rsidRDefault="00604C64" w:rsidP="00604C64">
            <w:pPr>
              <w:autoSpaceDE w:val="0"/>
              <w:autoSpaceDN w:val="0"/>
              <w:adjustRightInd w:val="0"/>
              <w:spacing w:before="100" w:beforeAutospacing="1" w:after="100" w:afterAutospacing="1" w:line="240" w:lineRule="auto"/>
              <w:rPr>
                <w:rFonts w:ascii="Times New Roman" w:hAnsi="Times New Roman" w:cs="Times New Roman"/>
                <w:sz w:val="24"/>
                <w:szCs w:val="24"/>
              </w:rPr>
            </w:pPr>
            <w:r w:rsidRPr="00BE4648">
              <w:rPr>
                <w:rFonts w:ascii="Times New Roman" w:hAnsi="Times New Roman" w:cs="Times New Roman"/>
                <w:sz w:val="24"/>
                <w:szCs w:val="24"/>
              </w:rPr>
              <w:t>Kecenderungan</w:t>
            </w:r>
          </w:p>
          <w:p w:rsidR="00604C64" w:rsidRPr="00BE4648" w:rsidRDefault="00604C64" w:rsidP="00604C64">
            <w:pPr>
              <w:autoSpaceDE w:val="0"/>
              <w:autoSpaceDN w:val="0"/>
              <w:adjustRightInd w:val="0"/>
              <w:spacing w:before="100" w:beforeAutospacing="1" w:after="100" w:afterAutospacing="1" w:line="240" w:lineRule="auto"/>
              <w:rPr>
                <w:rFonts w:ascii="Times New Roman" w:hAnsi="Times New Roman" w:cs="Times New Roman"/>
                <w:sz w:val="24"/>
                <w:szCs w:val="24"/>
              </w:rPr>
            </w:pPr>
            <w:r w:rsidRPr="00BE4648">
              <w:rPr>
                <w:rFonts w:ascii="Times New Roman" w:hAnsi="Times New Roman" w:cs="Times New Roman"/>
                <w:sz w:val="24"/>
                <w:szCs w:val="24"/>
              </w:rPr>
              <w:t>Kecurangan (Y)</w:t>
            </w:r>
          </w:p>
          <w:p w:rsidR="00604C64" w:rsidRPr="00BE4648" w:rsidRDefault="00604C64" w:rsidP="00604C64">
            <w:pPr>
              <w:autoSpaceDE w:val="0"/>
              <w:autoSpaceDN w:val="0"/>
              <w:adjustRightInd w:val="0"/>
              <w:spacing w:before="100" w:beforeAutospacing="1" w:after="100" w:afterAutospacing="1" w:line="240" w:lineRule="auto"/>
              <w:rPr>
                <w:rFonts w:ascii="Times New Roman" w:hAnsi="Times New Roman" w:cs="Times New Roman"/>
                <w:sz w:val="24"/>
                <w:szCs w:val="24"/>
              </w:rPr>
            </w:pPr>
          </w:p>
        </w:tc>
        <w:tc>
          <w:tcPr>
            <w:tcW w:w="2977" w:type="dxa"/>
            <w:shd w:val="clear" w:color="auto" w:fill="auto"/>
          </w:tcPr>
          <w:p w:rsidR="00604C64" w:rsidRPr="00BE4648" w:rsidRDefault="00604C64" w:rsidP="00604C64">
            <w:pPr>
              <w:autoSpaceDE w:val="0"/>
              <w:autoSpaceDN w:val="0"/>
              <w:adjustRightInd w:val="0"/>
              <w:spacing w:before="100" w:beforeAutospacing="1" w:after="100" w:afterAutospacing="1" w:line="240" w:lineRule="auto"/>
              <w:jc w:val="both"/>
              <w:rPr>
                <w:rFonts w:ascii="Times New Roman" w:hAnsi="Times New Roman" w:cs="Times New Roman"/>
                <w:sz w:val="24"/>
                <w:szCs w:val="24"/>
              </w:rPr>
            </w:pPr>
            <w:r w:rsidRPr="00BE4648">
              <w:rPr>
                <w:rFonts w:ascii="Times New Roman" w:hAnsi="Times New Roman" w:cs="Times New Roman"/>
                <w:sz w:val="24"/>
                <w:szCs w:val="24"/>
              </w:rPr>
              <w:t>Tindakan penipuan yang dibuat oleh seseorang atau badan yang mengetahui bahwa kekeliruan tersebut dapat mengakibatkan kerugian kepada individu atau entitas lain.</w:t>
            </w:r>
          </w:p>
        </w:tc>
        <w:tc>
          <w:tcPr>
            <w:tcW w:w="4111" w:type="dxa"/>
            <w:shd w:val="clear" w:color="auto" w:fill="auto"/>
          </w:tcPr>
          <w:p w:rsidR="00604C64" w:rsidRPr="00BE4648" w:rsidRDefault="00604C64" w:rsidP="00176975">
            <w:pPr>
              <w:pStyle w:val="Default"/>
              <w:numPr>
                <w:ilvl w:val="0"/>
                <w:numId w:val="36"/>
              </w:numPr>
              <w:spacing w:before="100" w:beforeAutospacing="1" w:after="100" w:afterAutospacing="1"/>
              <w:ind w:left="347" w:hanging="425"/>
              <w:rPr>
                <w:color w:val="auto"/>
              </w:rPr>
            </w:pPr>
            <w:r w:rsidRPr="00BE4648">
              <w:rPr>
                <w:color w:val="auto"/>
              </w:rPr>
              <w:t>Kecenderungan untuk melakukan manipulasi, pemalsuan, atau perubahan catatan atau dokumen pendukungnya</w:t>
            </w:r>
          </w:p>
          <w:p w:rsidR="00604C64" w:rsidRPr="00BE4648" w:rsidRDefault="00604C64" w:rsidP="00176975">
            <w:pPr>
              <w:pStyle w:val="Default"/>
              <w:numPr>
                <w:ilvl w:val="0"/>
                <w:numId w:val="36"/>
              </w:numPr>
              <w:spacing w:before="100" w:beforeAutospacing="1" w:after="100" w:afterAutospacing="1"/>
              <w:ind w:left="347" w:hanging="425"/>
              <w:rPr>
                <w:color w:val="auto"/>
              </w:rPr>
            </w:pPr>
            <w:r w:rsidRPr="00BE4648">
              <w:rPr>
                <w:color w:val="auto"/>
              </w:rPr>
              <w:t xml:space="preserve">Kecenderungan untuk melakukan penyajian yang salah atau penghilangan peristiwa, transaksi, atau informasi yang signifikan dari laporan keuangan. </w:t>
            </w:r>
          </w:p>
          <w:p w:rsidR="00604C64" w:rsidRPr="00BE4648" w:rsidRDefault="00604C64" w:rsidP="00176975">
            <w:pPr>
              <w:pStyle w:val="Default"/>
              <w:numPr>
                <w:ilvl w:val="0"/>
                <w:numId w:val="36"/>
              </w:numPr>
              <w:spacing w:before="100" w:beforeAutospacing="1" w:after="100" w:afterAutospacing="1"/>
              <w:ind w:left="347" w:hanging="425"/>
              <w:rPr>
                <w:color w:val="auto"/>
              </w:rPr>
            </w:pPr>
            <w:r w:rsidRPr="00BE4648">
              <w:rPr>
                <w:color w:val="auto"/>
              </w:rPr>
              <w:t>Kecenderungan untuk salah menerapkan aturan secara sengaja.</w:t>
            </w:r>
          </w:p>
          <w:p w:rsidR="00604C64" w:rsidRPr="00BE4648" w:rsidRDefault="00604C64" w:rsidP="00176975">
            <w:pPr>
              <w:pStyle w:val="Default"/>
              <w:numPr>
                <w:ilvl w:val="0"/>
                <w:numId w:val="36"/>
              </w:numPr>
              <w:spacing w:before="100" w:beforeAutospacing="1" w:after="100" w:afterAutospacing="1"/>
              <w:ind w:left="347" w:hanging="425"/>
              <w:rPr>
                <w:color w:val="auto"/>
              </w:rPr>
            </w:pPr>
            <w:r w:rsidRPr="00BE4648">
              <w:rPr>
                <w:color w:val="auto"/>
              </w:rPr>
              <w:t xml:space="preserve">Kecenderungan untuk melakukan penyajian laporan keuangan yang salah akibat pencurian (penyalahgunaan atau penggelapan) </w:t>
            </w:r>
            <w:r w:rsidRPr="00BE4648">
              <w:rPr>
                <w:color w:val="auto"/>
              </w:rPr>
              <w:lastRenderedPageBreak/>
              <w:t>terhadap aktiva yang membuat entitas membayar barang atau jasa yang tidak diterima.</w:t>
            </w:r>
          </w:p>
          <w:p w:rsidR="00604C64" w:rsidRPr="00BE4648" w:rsidRDefault="00604C64" w:rsidP="00176975">
            <w:pPr>
              <w:pStyle w:val="Default"/>
              <w:numPr>
                <w:ilvl w:val="0"/>
                <w:numId w:val="36"/>
              </w:numPr>
              <w:spacing w:before="100" w:beforeAutospacing="1" w:after="100" w:afterAutospacing="1"/>
              <w:ind w:left="347" w:hanging="425"/>
              <w:rPr>
                <w:color w:val="auto"/>
                <w:lang w:eastAsia="id-ID"/>
              </w:rPr>
            </w:pPr>
            <w:r w:rsidRPr="00BE4648">
              <w:rPr>
                <w:color w:val="auto"/>
              </w:rPr>
              <w:t>Kecenderungan untuk melakukan penyajian laporan keuangan yang salah akibat perlakuan yang tidak semestinya terhadap aktiva dan disertai dengan catatan atau dokumen palsu.</w:t>
            </w:r>
          </w:p>
        </w:tc>
      </w:tr>
    </w:tbl>
    <w:p w:rsidR="00604C64" w:rsidRPr="00BE4648" w:rsidRDefault="00604C64" w:rsidP="00604C64">
      <w:pPr>
        <w:spacing w:before="100" w:beforeAutospacing="1" w:after="100" w:afterAutospacing="1" w:line="240" w:lineRule="auto"/>
        <w:rPr>
          <w:rFonts w:ascii="Times New Roman" w:hAnsi="Times New Roman" w:cs="Times New Roman"/>
          <w:sz w:val="24"/>
          <w:szCs w:val="24"/>
        </w:rPr>
      </w:pPr>
      <w:bookmarkStart w:id="56" w:name="_Toc442716366"/>
    </w:p>
    <w:p w:rsidR="00604C64" w:rsidRPr="00BE4648" w:rsidRDefault="00604C64" w:rsidP="0038327B">
      <w:pPr>
        <w:pStyle w:val="Heading2"/>
        <w:spacing w:before="0" w:after="0"/>
        <w:rPr>
          <w:sz w:val="24"/>
          <w:szCs w:val="24"/>
        </w:rPr>
      </w:pPr>
      <w:bookmarkStart w:id="57" w:name="_Toc442716368"/>
      <w:bookmarkStart w:id="58" w:name="_Toc442991013"/>
      <w:bookmarkStart w:id="59" w:name="_Toc452068206"/>
      <w:bookmarkEnd w:id="56"/>
      <w:r w:rsidRPr="00BE4648">
        <w:rPr>
          <w:sz w:val="24"/>
          <w:szCs w:val="24"/>
        </w:rPr>
        <w:t>3.3</w:t>
      </w:r>
      <w:r w:rsidRPr="00BE4648">
        <w:rPr>
          <w:sz w:val="24"/>
          <w:szCs w:val="24"/>
        </w:rPr>
        <w:tab/>
        <w:t>Teknik Analisis Data</w:t>
      </w:r>
      <w:bookmarkEnd w:id="57"/>
      <w:bookmarkEnd w:id="58"/>
      <w:bookmarkEnd w:id="59"/>
    </w:p>
    <w:p w:rsidR="00604C64" w:rsidRPr="00BE4648" w:rsidRDefault="00604C64" w:rsidP="0038327B">
      <w:pPr>
        <w:pStyle w:val="Default"/>
        <w:ind w:firstLine="720"/>
        <w:jc w:val="both"/>
        <w:rPr>
          <w:color w:val="auto"/>
        </w:rPr>
      </w:pPr>
      <w:r w:rsidRPr="00BE4648">
        <w:rPr>
          <w:color w:val="auto"/>
        </w:rPr>
        <w:t>Penelitian ini juga menggunakan analisis inferensial untuk menguji hipotesis menggunakan regresi linear berganda (</w:t>
      </w:r>
      <w:r w:rsidRPr="00BE4648">
        <w:rPr>
          <w:i/>
          <w:iCs/>
          <w:color w:val="auto"/>
        </w:rPr>
        <w:t>Multiple Regression Analysis</w:t>
      </w:r>
      <w:r w:rsidRPr="00BE4648">
        <w:rPr>
          <w:color w:val="auto"/>
        </w:rPr>
        <w:t>). panduan dalam Tiro (2008) yang akan menjelaskan daya ramal model, variabel yang signifikan dan urutan kontribusi variabel independen terhadap perubahan yang terjadi pada variabel dependen.</w:t>
      </w:r>
    </w:p>
    <w:p w:rsidR="00604C64" w:rsidRPr="00BE4648" w:rsidRDefault="00604C64" w:rsidP="00604C64">
      <w:pPr>
        <w:pStyle w:val="Heading3"/>
        <w:spacing w:before="100" w:beforeAutospacing="1" w:after="100" w:afterAutospacing="1"/>
        <w:rPr>
          <w:rFonts w:ascii="Times New Roman" w:hAnsi="Times New Roman" w:cs="Times New Roman"/>
        </w:rPr>
      </w:pPr>
      <w:bookmarkStart w:id="60" w:name="_Toc442716370"/>
      <w:bookmarkStart w:id="61" w:name="_Toc442991015"/>
      <w:bookmarkStart w:id="62" w:name="_Toc452068207"/>
      <w:r w:rsidRPr="00BE4648">
        <w:rPr>
          <w:rFonts w:ascii="Times New Roman" w:hAnsi="Times New Roman" w:cs="Times New Roman"/>
        </w:rPr>
        <w:t xml:space="preserve">3.3.1 </w:t>
      </w:r>
      <w:r w:rsidRPr="00BE4648">
        <w:rPr>
          <w:rFonts w:ascii="Times New Roman" w:hAnsi="Times New Roman" w:cs="Times New Roman"/>
        </w:rPr>
        <w:tab/>
        <w:t>Uji Instrumen</w:t>
      </w:r>
      <w:bookmarkEnd w:id="60"/>
      <w:bookmarkEnd w:id="61"/>
      <w:bookmarkEnd w:id="62"/>
    </w:p>
    <w:p w:rsidR="00604C64" w:rsidRPr="00BE4648" w:rsidRDefault="00604C64" w:rsidP="00604C64">
      <w:pPr>
        <w:autoSpaceDE w:val="0"/>
        <w:autoSpaceDN w:val="0"/>
        <w:adjustRightInd w:val="0"/>
        <w:spacing w:before="100" w:beforeAutospacing="1" w:after="100" w:afterAutospacing="1" w:line="240" w:lineRule="auto"/>
        <w:ind w:firstLine="709"/>
        <w:jc w:val="both"/>
        <w:rPr>
          <w:rFonts w:ascii="Times New Roman" w:hAnsi="Times New Roman" w:cs="Times New Roman"/>
          <w:sz w:val="24"/>
          <w:szCs w:val="24"/>
        </w:rPr>
      </w:pPr>
      <w:r w:rsidRPr="00BE4648">
        <w:rPr>
          <w:rFonts w:ascii="Times New Roman" w:hAnsi="Times New Roman" w:cs="Times New Roman"/>
          <w:sz w:val="24"/>
          <w:szCs w:val="24"/>
        </w:rPr>
        <w:t>Instrumen pengukuran variabel dalam penelitian kuantitatif harus memenuhi beberapa persyaratan agar menghasilkan data pengukuran variabel penelitian yang akurat. Persyaratan yang paling banyak dikemukakan oleh para ahli dan dianggap syarat baku adalah validitas dan reliabilitas.</w:t>
      </w:r>
    </w:p>
    <w:p w:rsidR="00604C64" w:rsidRPr="00BE4648" w:rsidRDefault="00604C64" w:rsidP="0038327B">
      <w:pPr>
        <w:pStyle w:val="ListParagraph"/>
        <w:widowControl w:val="0"/>
        <w:numPr>
          <w:ilvl w:val="1"/>
          <w:numId w:val="27"/>
        </w:numPr>
        <w:autoSpaceDE w:val="0"/>
        <w:autoSpaceDN w:val="0"/>
        <w:adjustRightInd w:val="0"/>
        <w:spacing w:after="0" w:line="240" w:lineRule="auto"/>
        <w:ind w:left="851" w:hanging="426"/>
        <w:contextualSpacing w:val="0"/>
        <w:jc w:val="both"/>
        <w:rPr>
          <w:rFonts w:ascii="Times New Roman" w:hAnsi="Times New Roman"/>
          <w:bCs/>
          <w:spacing w:val="-3"/>
          <w:sz w:val="24"/>
          <w:szCs w:val="24"/>
        </w:rPr>
      </w:pPr>
      <w:r w:rsidRPr="00BE4648">
        <w:rPr>
          <w:rFonts w:ascii="Times New Roman" w:hAnsi="Times New Roman"/>
          <w:bCs/>
          <w:spacing w:val="-3"/>
          <w:sz w:val="24"/>
          <w:szCs w:val="24"/>
        </w:rPr>
        <w:t xml:space="preserve">Uji Validitas </w:t>
      </w:r>
    </w:p>
    <w:p w:rsidR="00604C64" w:rsidRPr="00BE4648" w:rsidRDefault="00604C64" w:rsidP="0038327B">
      <w:pPr>
        <w:pStyle w:val="ListParagraph"/>
        <w:widowControl w:val="0"/>
        <w:autoSpaceDE w:val="0"/>
        <w:autoSpaceDN w:val="0"/>
        <w:adjustRightInd w:val="0"/>
        <w:spacing w:after="0" w:line="240" w:lineRule="auto"/>
        <w:ind w:left="993" w:firstLine="708"/>
        <w:jc w:val="both"/>
        <w:rPr>
          <w:rFonts w:ascii="Times New Roman" w:hAnsi="Times New Roman"/>
          <w:spacing w:val="-3"/>
          <w:sz w:val="24"/>
          <w:szCs w:val="24"/>
        </w:rPr>
      </w:pPr>
      <w:r w:rsidRPr="00BE4648">
        <w:rPr>
          <w:rFonts w:ascii="Times New Roman" w:hAnsi="Times New Roman"/>
          <w:spacing w:val="-2"/>
          <w:sz w:val="24"/>
          <w:szCs w:val="24"/>
        </w:rPr>
        <w:t xml:space="preserve">Untuk menguji kevalidan suatu data maka dilakukan uji validitas </w:t>
      </w:r>
      <w:r w:rsidRPr="00BE4648">
        <w:rPr>
          <w:rFonts w:ascii="Times New Roman" w:hAnsi="Times New Roman"/>
          <w:spacing w:val="-1"/>
          <w:sz w:val="24"/>
          <w:szCs w:val="24"/>
        </w:rPr>
        <w:t xml:space="preserve">terhadap  butir-butir  kuesioner.  Tinggi  rendah  validitas  suatu </w:t>
      </w:r>
      <w:r w:rsidRPr="00BE4648">
        <w:rPr>
          <w:rFonts w:ascii="Times New Roman" w:hAnsi="Times New Roman"/>
          <w:spacing w:val="-2"/>
          <w:sz w:val="24"/>
          <w:szCs w:val="24"/>
        </w:rPr>
        <w:t xml:space="preserve">angket  atau  kuesioner dihitung dengan menggunakan  metode </w:t>
      </w:r>
      <w:r w:rsidRPr="00BE4648">
        <w:rPr>
          <w:rFonts w:ascii="Times New Roman" w:hAnsi="Times New Roman"/>
          <w:i/>
          <w:spacing w:val="-3"/>
          <w:sz w:val="24"/>
          <w:szCs w:val="24"/>
        </w:rPr>
        <w:t>Pearson’s Product Moment Correlation</w:t>
      </w:r>
      <w:r w:rsidRPr="00BE4648">
        <w:rPr>
          <w:rFonts w:ascii="Times New Roman" w:hAnsi="Times New Roman"/>
          <w:spacing w:val="-3"/>
          <w:sz w:val="24"/>
          <w:szCs w:val="24"/>
        </w:rPr>
        <w:t xml:space="preserve">, yaitu dengan menghitung </w:t>
      </w:r>
      <w:r w:rsidRPr="00BE4648">
        <w:rPr>
          <w:rFonts w:ascii="Times New Roman" w:hAnsi="Times New Roman"/>
          <w:w w:val="103"/>
          <w:sz w:val="24"/>
          <w:szCs w:val="24"/>
        </w:rPr>
        <w:t>korelasi antara skor item pertanyaan dengan skor total. Dalam penelitian ini perhitungan validitas</w:t>
      </w:r>
      <w:r w:rsidRPr="00BE4648">
        <w:rPr>
          <w:rFonts w:ascii="Times New Roman" w:hAnsi="Times New Roman"/>
          <w:i/>
          <w:w w:val="103"/>
          <w:sz w:val="24"/>
          <w:szCs w:val="24"/>
        </w:rPr>
        <w:t xml:space="preserve"> item</w:t>
      </w:r>
      <w:r w:rsidRPr="00BE4648">
        <w:rPr>
          <w:rFonts w:ascii="Times New Roman" w:hAnsi="Times New Roman"/>
          <w:w w:val="103"/>
          <w:sz w:val="24"/>
          <w:szCs w:val="24"/>
        </w:rPr>
        <w:t xml:space="preserve"> dianalisis </w:t>
      </w:r>
      <w:r w:rsidRPr="00BE4648">
        <w:rPr>
          <w:rFonts w:ascii="Times New Roman" w:hAnsi="Times New Roman"/>
          <w:spacing w:val="-3"/>
          <w:sz w:val="24"/>
          <w:szCs w:val="24"/>
        </w:rPr>
        <w:t xml:space="preserve">menggunakan komputer program SPSS 21. </w:t>
      </w:r>
    </w:p>
    <w:p w:rsidR="00604C64" w:rsidRDefault="00604C64" w:rsidP="00604C64">
      <w:pPr>
        <w:pStyle w:val="ListParagraph"/>
        <w:widowControl w:val="0"/>
        <w:autoSpaceDE w:val="0"/>
        <w:autoSpaceDN w:val="0"/>
        <w:adjustRightInd w:val="0"/>
        <w:spacing w:before="100" w:beforeAutospacing="1" w:after="100" w:afterAutospacing="1" w:line="240" w:lineRule="auto"/>
        <w:ind w:left="993" w:firstLine="708"/>
        <w:jc w:val="both"/>
        <w:rPr>
          <w:rFonts w:ascii="Times New Roman" w:hAnsi="Times New Roman"/>
          <w:spacing w:val="-5"/>
          <w:sz w:val="24"/>
          <w:szCs w:val="24"/>
        </w:rPr>
      </w:pPr>
      <w:r w:rsidRPr="00BE4648">
        <w:rPr>
          <w:rFonts w:ascii="Times New Roman" w:hAnsi="Times New Roman"/>
          <w:w w:val="101"/>
          <w:sz w:val="24"/>
          <w:szCs w:val="24"/>
        </w:rPr>
        <w:t xml:space="preserve">Hasil perhitungan ini akan dibandingkan dengan </w:t>
      </w:r>
      <w:r w:rsidRPr="00BE4648">
        <w:rPr>
          <w:rFonts w:ascii="Times New Roman" w:hAnsi="Times New Roman"/>
          <w:i/>
          <w:iCs/>
          <w:w w:val="101"/>
          <w:sz w:val="24"/>
          <w:szCs w:val="24"/>
        </w:rPr>
        <w:t xml:space="preserve">critical </w:t>
      </w:r>
      <w:r w:rsidRPr="00BE4648">
        <w:rPr>
          <w:rFonts w:ascii="Times New Roman" w:hAnsi="Times New Roman"/>
          <w:i/>
          <w:iCs/>
          <w:spacing w:val="-4"/>
          <w:sz w:val="24"/>
          <w:szCs w:val="24"/>
        </w:rPr>
        <w:t>value</w:t>
      </w:r>
      <w:r w:rsidRPr="00BE4648">
        <w:rPr>
          <w:rFonts w:ascii="Times New Roman" w:hAnsi="Times New Roman"/>
          <w:spacing w:val="-4"/>
          <w:sz w:val="24"/>
          <w:szCs w:val="24"/>
        </w:rPr>
        <w:t xml:space="preserve"> pada tabel ini nilai r dengan taraf signifikasi 5% sesuai jumlah </w:t>
      </w:r>
      <w:r w:rsidRPr="00BE4648">
        <w:rPr>
          <w:rFonts w:ascii="Times New Roman" w:hAnsi="Times New Roman"/>
          <w:spacing w:val="-1"/>
          <w:sz w:val="24"/>
          <w:szCs w:val="24"/>
        </w:rPr>
        <w:t xml:space="preserve">sampel  yang  ada.  Apabila  hasil  perhitungan  korelasi  </w:t>
      </w:r>
      <w:r w:rsidRPr="00BE4648">
        <w:rPr>
          <w:rFonts w:ascii="Times New Roman" w:hAnsi="Times New Roman"/>
          <w:i/>
          <w:spacing w:val="-1"/>
          <w:sz w:val="24"/>
          <w:szCs w:val="24"/>
        </w:rPr>
        <w:t xml:space="preserve">product </w:t>
      </w:r>
      <w:r w:rsidRPr="00BE4648">
        <w:rPr>
          <w:rFonts w:ascii="Times New Roman" w:hAnsi="Times New Roman"/>
          <w:i/>
          <w:sz w:val="24"/>
          <w:szCs w:val="24"/>
        </w:rPr>
        <w:t>moment</w:t>
      </w:r>
      <w:r w:rsidRPr="00BE4648">
        <w:rPr>
          <w:rFonts w:ascii="Times New Roman" w:hAnsi="Times New Roman"/>
          <w:sz w:val="24"/>
          <w:szCs w:val="24"/>
        </w:rPr>
        <w:t xml:space="preserve">  lebih  besar  dari  </w:t>
      </w:r>
      <w:r w:rsidRPr="00BE4648">
        <w:rPr>
          <w:rFonts w:ascii="Times New Roman" w:hAnsi="Times New Roman"/>
          <w:i/>
          <w:iCs/>
          <w:sz w:val="24"/>
          <w:szCs w:val="24"/>
        </w:rPr>
        <w:t>critical  value</w:t>
      </w:r>
      <w:r w:rsidRPr="00BE4648">
        <w:rPr>
          <w:rFonts w:ascii="Times New Roman" w:hAnsi="Times New Roman"/>
          <w:sz w:val="24"/>
          <w:szCs w:val="24"/>
        </w:rPr>
        <w:t xml:space="preserve">,  maka  instrumen  ini </w:t>
      </w:r>
      <w:r w:rsidRPr="00BE4648">
        <w:rPr>
          <w:rFonts w:ascii="Times New Roman" w:hAnsi="Times New Roman"/>
          <w:spacing w:val="-5"/>
          <w:sz w:val="24"/>
          <w:szCs w:val="24"/>
        </w:rPr>
        <w:t xml:space="preserve">dinyatakan valid. Sebaliknya apabila skor </w:t>
      </w:r>
      <w:r w:rsidRPr="00BE4648">
        <w:rPr>
          <w:rFonts w:ascii="Times New Roman" w:hAnsi="Times New Roman"/>
          <w:i/>
          <w:spacing w:val="-5"/>
          <w:sz w:val="24"/>
          <w:szCs w:val="24"/>
        </w:rPr>
        <w:t>item</w:t>
      </w:r>
      <w:r w:rsidRPr="00BE4648">
        <w:rPr>
          <w:rFonts w:ascii="Times New Roman" w:hAnsi="Times New Roman"/>
          <w:spacing w:val="-5"/>
          <w:sz w:val="24"/>
          <w:szCs w:val="24"/>
        </w:rPr>
        <w:t xml:space="preserve"> kurang dari </w:t>
      </w:r>
      <w:r w:rsidRPr="00BE4648">
        <w:rPr>
          <w:rFonts w:ascii="Times New Roman" w:hAnsi="Times New Roman"/>
          <w:i/>
          <w:iCs/>
          <w:spacing w:val="-5"/>
          <w:sz w:val="24"/>
          <w:szCs w:val="24"/>
        </w:rPr>
        <w:t>critical value</w:t>
      </w:r>
      <w:r w:rsidRPr="00BE4648">
        <w:rPr>
          <w:rFonts w:ascii="Times New Roman" w:hAnsi="Times New Roman"/>
          <w:spacing w:val="-5"/>
          <w:sz w:val="24"/>
          <w:szCs w:val="24"/>
        </w:rPr>
        <w:t xml:space="preserve">, maka instrumen ini dinyatakan tidak valid. </w:t>
      </w:r>
    </w:p>
    <w:p w:rsidR="0038327B" w:rsidRPr="00BE4648" w:rsidRDefault="0038327B" w:rsidP="00604C64">
      <w:pPr>
        <w:pStyle w:val="ListParagraph"/>
        <w:widowControl w:val="0"/>
        <w:autoSpaceDE w:val="0"/>
        <w:autoSpaceDN w:val="0"/>
        <w:adjustRightInd w:val="0"/>
        <w:spacing w:before="100" w:beforeAutospacing="1" w:after="100" w:afterAutospacing="1" w:line="240" w:lineRule="auto"/>
        <w:ind w:left="993" w:firstLine="708"/>
        <w:jc w:val="both"/>
        <w:rPr>
          <w:rFonts w:ascii="Times New Roman" w:hAnsi="Times New Roman"/>
          <w:spacing w:val="-5"/>
          <w:sz w:val="24"/>
          <w:szCs w:val="24"/>
        </w:rPr>
      </w:pPr>
    </w:p>
    <w:p w:rsidR="00604C64" w:rsidRPr="00BE4648" w:rsidRDefault="00604C64" w:rsidP="00176975">
      <w:pPr>
        <w:pStyle w:val="ListParagraph"/>
        <w:numPr>
          <w:ilvl w:val="1"/>
          <w:numId w:val="27"/>
        </w:numPr>
        <w:autoSpaceDE w:val="0"/>
        <w:autoSpaceDN w:val="0"/>
        <w:adjustRightInd w:val="0"/>
        <w:spacing w:before="100" w:beforeAutospacing="1" w:after="100" w:afterAutospacing="1" w:line="240" w:lineRule="auto"/>
        <w:ind w:left="851"/>
        <w:jc w:val="both"/>
        <w:rPr>
          <w:rFonts w:ascii="Times New Roman" w:hAnsi="Times New Roman"/>
          <w:sz w:val="24"/>
          <w:szCs w:val="24"/>
        </w:rPr>
      </w:pPr>
      <w:r w:rsidRPr="00BE4648">
        <w:rPr>
          <w:rFonts w:ascii="Times New Roman" w:hAnsi="Times New Roman"/>
          <w:sz w:val="24"/>
          <w:szCs w:val="24"/>
        </w:rPr>
        <w:t>Uji Reliabilitas</w:t>
      </w:r>
    </w:p>
    <w:p w:rsidR="00604C64" w:rsidRPr="00BE4648" w:rsidRDefault="00604C64" w:rsidP="00604C64">
      <w:pPr>
        <w:pStyle w:val="ListParagraph"/>
        <w:autoSpaceDE w:val="0"/>
        <w:autoSpaceDN w:val="0"/>
        <w:adjustRightInd w:val="0"/>
        <w:spacing w:before="100" w:beforeAutospacing="1" w:after="100" w:afterAutospacing="1" w:line="240" w:lineRule="auto"/>
        <w:ind w:left="851" w:firstLine="589"/>
        <w:jc w:val="both"/>
        <w:rPr>
          <w:rFonts w:ascii="Times New Roman" w:hAnsi="Times New Roman"/>
          <w:sz w:val="24"/>
          <w:szCs w:val="24"/>
        </w:rPr>
      </w:pPr>
      <w:r w:rsidRPr="00BE4648">
        <w:rPr>
          <w:rFonts w:ascii="Times New Roman" w:hAnsi="Times New Roman"/>
          <w:sz w:val="24"/>
          <w:szCs w:val="24"/>
        </w:rPr>
        <w:t xml:space="preserve">Uji reliabilitas pengukuran dalam penelitian ini dilakukan dengan menggunakan </w:t>
      </w:r>
      <w:r w:rsidRPr="00BE4648">
        <w:rPr>
          <w:rFonts w:ascii="Times New Roman" w:hAnsi="Times New Roman"/>
          <w:i/>
          <w:iCs/>
          <w:sz w:val="24"/>
          <w:szCs w:val="24"/>
        </w:rPr>
        <w:t>Cronbach`s alpha</w:t>
      </w:r>
      <w:r w:rsidRPr="00BE4648">
        <w:rPr>
          <w:rFonts w:ascii="Times New Roman" w:hAnsi="Times New Roman"/>
          <w:sz w:val="24"/>
          <w:szCs w:val="24"/>
        </w:rPr>
        <w:t xml:space="preserve">. Koefisien </w:t>
      </w:r>
      <w:r w:rsidRPr="00BE4648">
        <w:rPr>
          <w:rFonts w:ascii="Times New Roman" w:hAnsi="Times New Roman"/>
          <w:i/>
          <w:iCs/>
          <w:sz w:val="24"/>
          <w:szCs w:val="24"/>
        </w:rPr>
        <w:t xml:space="preserve">Cronbach`s alpha </w:t>
      </w:r>
      <w:r w:rsidRPr="00BE4648">
        <w:rPr>
          <w:rFonts w:ascii="Times New Roman" w:hAnsi="Times New Roman"/>
          <w:sz w:val="24"/>
          <w:szCs w:val="24"/>
        </w:rPr>
        <w:t xml:space="preserve">yang lebih </w:t>
      </w:r>
      <w:r w:rsidRPr="00BE4648">
        <w:rPr>
          <w:rFonts w:ascii="Times New Roman" w:hAnsi="Times New Roman"/>
          <w:sz w:val="24"/>
          <w:szCs w:val="24"/>
        </w:rPr>
        <w:lastRenderedPageBreak/>
        <w:t xml:space="preserve">dari 0,6 disebut reliabel. Hal ini menunjukkan keandalan instrumen. Selain itu, </w:t>
      </w:r>
      <w:r w:rsidRPr="00BE4648">
        <w:rPr>
          <w:rFonts w:ascii="Times New Roman" w:hAnsi="Times New Roman"/>
          <w:i/>
          <w:iCs/>
          <w:sz w:val="24"/>
          <w:szCs w:val="24"/>
        </w:rPr>
        <w:t xml:space="preserve">Cronbach`s alpha </w:t>
      </w:r>
      <w:r w:rsidRPr="00BE4648">
        <w:rPr>
          <w:rFonts w:ascii="Times New Roman" w:hAnsi="Times New Roman"/>
          <w:sz w:val="24"/>
          <w:szCs w:val="24"/>
        </w:rPr>
        <w:t>yang semakin mendekati 1 menunjukkan semakin tinggi reliabilitasnya.</w:t>
      </w:r>
    </w:p>
    <w:p w:rsidR="00604C64" w:rsidRPr="00BE4648" w:rsidRDefault="00604C64" w:rsidP="0038327B">
      <w:pPr>
        <w:pStyle w:val="Heading3"/>
        <w:spacing w:before="0" w:after="0"/>
        <w:rPr>
          <w:rFonts w:ascii="Times New Roman" w:hAnsi="Times New Roman" w:cs="Times New Roman"/>
        </w:rPr>
      </w:pPr>
      <w:bookmarkStart w:id="63" w:name="_Toc442716372"/>
      <w:bookmarkStart w:id="64" w:name="_Toc442991017"/>
      <w:bookmarkStart w:id="65" w:name="_Toc452068209"/>
      <w:r w:rsidRPr="00BE4648">
        <w:rPr>
          <w:rFonts w:ascii="Times New Roman" w:hAnsi="Times New Roman" w:cs="Times New Roman"/>
        </w:rPr>
        <w:t>3.3.2</w:t>
      </w:r>
      <w:r w:rsidRPr="00BE4648">
        <w:rPr>
          <w:rFonts w:ascii="Times New Roman" w:hAnsi="Times New Roman" w:cs="Times New Roman"/>
        </w:rPr>
        <w:tab/>
        <w:t>Uji Hipotesis</w:t>
      </w:r>
      <w:bookmarkEnd w:id="63"/>
      <w:bookmarkEnd w:id="64"/>
      <w:bookmarkEnd w:id="65"/>
    </w:p>
    <w:p w:rsidR="00604C64" w:rsidRPr="00BE4648" w:rsidRDefault="00604C64" w:rsidP="0038327B">
      <w:pPr>
        <w:numPr>
          <w:ilvl w:val="0"/>
          <w:numId w:val="31"/>
        </w:numPr>
        <w:spacing w:after="0" w:line="240" w:lineRule="auto"/>
        <w:jc w:val="both"/>
        <w:rPr>
          <w:rFonts w:ascii="Times New Roman" w:hAnsi="Times New Roman" w:cs="Times New Roman"/>
          <w:sz w:val="24"/>
          <w:szCs w:val="24"/>
        </w:rPr>
      </w:pPr>
      <w:r w:rsidRPr="00BE4648">
        <w:rPr>
          <w:rFonts w:ascii="Times New Roman" w:hAnsi="Times New Roman" w:cs="Times New Roman"/>
          <w:sz w:val="24"/>
          <w:szCs w:val="24"/>
        </w:rPr>
        <w:t>Pengujian Koefisien Determinasi</w:t>
      </w:r>
    </w:p>
    <w:p w:rsidR="00604C64" w:rsidRPr="00BE4648" w:rsidRDefault="00604C64" w:rsidP="0038327B">
      <w:pPr>
        <w:spacing w:after="100" w:afterAutospacing="1" w:line="240" w:lineRule="auto"/>
        <w:ind w:left="720" w:firstLine="810"/>
        <w:jc w:val="both"/>
        <w:rPr>
          <w:rFonts w:ascii="Times New Roman" w:hAnsi="Times New Roman" w:cs="Times New Roman"/>
          <w:sz w:val="24"/>
          <w:szCs w:val="24"/>
        </w:rPr>
      </w:pPr>
      <w:r w:rsidRPr="00BE4648">
        <w:rPr>
          <w:rFonts w:ascii="Times New Roman" w:hAnsi="Times New Roman" w:cs="Times New Roman"/>
          <w:bCs/>
          <w:sz w:val="24"/>
          <w:szCs w:val="24"/>
          <w:lang w:val="es-ES"/>
        </w:rPr>
        <w:t xml:space="preserve">Pengujian koefisien determinasi digunakan untuk menjelaskan seberapa besar variasi variabel dependen dapat dijelaskan oleh variasi variabel independen. Uji koefisien determinasi diamati melalui nilai </w:t>
      </w:r>
      <w:r w:rsidRPr="00BE4648">
        <w:rPr>
          <w:rFonts w:ascii="Times New Roman" w:hAnsi="Times New Roman" w:cs="Times New Roman"/>
          <w:bCs/>
          <w:i/>
          <w:sz w:val="24"/>
          <w:szCs w:val="24"/>
          <w:lang w:val="es-ES"/>
        </w:rPr>
        <w:t>adjusted R</w:t>
      </w:r>
      <w:r w:rsidRPr="00BE4648">
        <w:rPr>
          <w:rFonts w:ascii="Times New Roman" w:hAnsi="Times New Roman" w:cs="Times New Roman"/>
          <w:bCs/>
          <w:i/>
          <w:sz w:val="24"/>
          <w:szCs w:val="24"/>
          <w:vertAlign w:val="superscript"/>
          <w:lang w:val="es-ES"/>
        </w:rPr>
        <w:t>2</w:t>
      </w:r>
      <w:r w:rsidRPr="00BE4648">
        <w:rPr>
          <w:rFonts w:ascii="Times New Roman" w:hAnsi="Times New Roman" w:cs="Times New Roman"/>
          <w:bCs/>
          <w:sz w:val="24"/>
          <w:szCs w:val="24"/>
          <w:lang w:val="es-ES"/>
        </w:rPr>
        <w:t>.</w:t>
      </w:r>
      <w:r w:rsidRPr="00BE4648">
        <w:rPr>
          <w:rFonts w:ascii="Times New Roman" w:hAnsi="Times New Roman" w:cs="Times New Roman"/>
          <w:sz w:val="24"/>
          <w:szCs w:val="24"/>
        </w:rPr>
        <w:t xml:space="preserve"> Menurut Suliyanto (2011), koefisien determinasi merupakan besarnya kontribusi variabel bebas terhadap variabel tergantungnya. Semakin tinggi koefisien determinasi, semakin tinggi kemampuan variabel bebas dalam menjelaskan variasi perubahan pada variable tergantungnya.</w:t>
      </w:r>
    </w:p>
    <w:p w:rsidR="00604C64" w:rsidRPr="00BE4648" w:rsidRDefault="00604C64" w:rsidP="0038327B">
      <w:pPr>
        <w:pStyle w:val="ListParagraph"/>
        <w:numPr>
          <w:ilvl w:val="0"/>
          <w:numId w:val="31"/>
        </w:numPr>
        <w:autoSpaceDE w:val="0"/>
        <w:autoSpaceDN w:val="0"/>
        <w:adjustRightInd w:val="0"/>
        <w:spacing w:after="0" w:line="240" w:lineRule="auto"/>
        <w:jc w:val="both"/>
        <w:rPr>
          <w:rFonts w:ascii="Times New Roman" w:hAnsi="Times New Roman"/>
          <w:sz w:val="24"/>
          <w:szCs w:val="24"/>
        </w:rPr>
      </w:pPr>
      <w:r w:rsidRPr="00BE4648">
        <w:rPr>
          <w:rFonts w:ascii="Times New Roman" w:hAnsi="Times New Roman"/>
          <w:bCs/>
          <w:sz w:val="24"/>
          <w:szCs w:val="24"/>
        </w:rPr>
        <w:t xml:space="preserve">Pengujian Simultan (uji F) </w:t>
      </w:r>
    </w:p>
    <w:p w:rsidR="00604C64" w:rsidRPr="00BE4648" w:rsidRDefault="00604C64" w:rsidP="0038327B">
      <w:pPr>
        <w:autoSpaceDE w:val="0"/>
        <w:autoSpaceDN w:val="0"/>
        <w:adjustRightInd w:val="0"/>
        <w:spacing w:after="0" w:line="240" w:lineRule="auto"/>
        <w:ind w:left="709" w:firstLine="709"/>
        <w:jc w:val="both"/>
        <w:rPr>
          <w:rFonts w:ascii="Times New Roman" w:hAnsi="Times New Roman" w:cs="Times New Roman"/>
          <w:sz w:val="24"/>
          <w:szCs w:val="24"/>
        </w:rPr>
      </w:pPr>
      <w:r w:rsidRPr="00BE4648">
        <w:rPr>
          <w:rFonts w:ascii="Times New Roman" w:hAnsi="Times New Roman" w:cs="Times New Roman"/>
          <w:sz w:val="24"/>
          <w:szCs w:val="24"/>
        </w:rPr>
        <w:t xml:space="preserve">Pengujian ini melibatkan kedua variabel bebas (pengendalian internal dan kompensasi) terhadap variabel terikat (kecenderungan kecurangan) dalam menguji ada tidaknya pengaruh secara bersama-sama. Pengujian secara simultan menggunakan distribusi F, yaitu membandingkan antara F hitung (F rasio) dan F tabel. Langkah pengujian secara simultan adalah sebagai berikut. </w:t>
      </w:r>
    </w:p>
    <w:p w:rsidR="00604C64" w:rsidRPr="00BE4648" w:rsidRDefault="00604C64" w:rsidP="00176975">
      <w:pPr>
        <w:pStyle w:val="ListParagraph"/>
        <w:numPr>
          <w:ilvl w:val="0"/>
          <w:numId w:val="32"/>
        </w:numPr>
        <w:autoSpaceDE w:val="0"/>
        <w:autoSpaceDN w:val="0"/>
        <w:adjustRightInd w:val="0"/>
        <w:spacing w:before="100" w:beforeAutospacing="1" w:after="100" w:afterAutospacing="1" w:line="240" w:lineRule="auto"/>
        <w:ind w:left="1418"/>
        <w:jc w:val="both"/>
        <w:rPr>
          <w:rFonts w:ascii="Times New Roman" w:hAnsi="Times New Roman"/>
          <w:sz w:val="24"/>
          <w:szCs w:val="24"/>
        </w:rPr>
      </w:pPr>
      <w:r w:rsidRPr="00BE4648">
        <w:rPr>
          <w:rFonts w:ascii="Times New Roman" w:hAnsi="Times New Roman"/>
          <w:sz w:val="24"/>
          <w:szCs w:val="24"/>
        </w:rPr>
        <w:t>Menentukan Hipotesis</w:t>
      </w:r>
    </w:p>
    <w:p w:rsidR="00604C64" w:rsidRPr="00BE4648" w:rsidRDefault="00604C64" w:rsidP="00604C64">
      <w:pPr>
        <w:pStyle w:val="ListParagraph"/>
        <w:autoSpaceDE w:val="0"/>
        <w:autoSpaceDN w:val="0"/>
        <w:adjustRightInd w:val="0"/>
        <w:spacing w:before="100" w:beforeAutospacing="1" w:after="100" w:afterAutospacing="1" w:line="240" w:lineRule="auto"/>
        <w:ind w:left="1418"/>
        <w:jc w:val="both"/>
        <w:rPr>
          <w:rFonts w:ascii="Times New Roman" w:hAnsi="Times New Roman"/>
          <w:sz w:val="24"/>
          <w:szCs w:val="24"/>
        </w:rPr>
      </w:pPr>
      <w:r w:rsidRPr="00BE4648">
        <w:rPr>
          <w:rFonts w:ascii="Times New Roman" w:hAnsi="Times New Roman"/>
          <w:sz w:val="24"/>
          <w:szCs w:val="24"/>
        </w:rPr>
        <w:t>H</w:t>
      </w:r>
      <w:r w:rsidRPr="00BE4648">
        <w:rPr>
          <w:rFonts w:ascii="Times New Roman" w:hAnsi="Times New Roman"/>
          <w:sz w:val="24"/>
          <w:szCs w:val="24"/>
          <w:vertAlign w:val="subscript"/>
        </w:rPr>
        <w:t>3</w:t>
      </w:r>
      <w:r w:rsidRPr="00BE4648">
        <w:rPr>
          <w:rFonts w:ascii="Times New Roman" w:hAnsi="Times New Roman"/>
          <w:sz w:val="24"/>
          <w:szCs w:val="24"/>
        </w:rPr>
        <w:t xml:space="preserve">: </w:t>
      </w:r>
      <w:r w:rsidRPr="00BE4648">
        <w:rPr>
          <w:rFonts w:ascii="Times New Roman" w:hAnsi="Times New Roman"/>
          <w:i/>
          <w:iCs/>
          <w:sz w:val="24"/>
          <w:szCs w:val="24"/>
        </w:rPr>
        <w:t>β</w:t>
      </w:r>
      <w:r w:rsidRPr="00BE4648">
        <w:rPr>
          <w:rFonts w:ascii="Times New Roman" w:hAnsi="Times New Roman"/>
          <w:i/>
          <w:iCs/>
          <w:sz w:val="24"/>
          <w:szCs w:val="24"/>
          <w:vertAlign w:val="subscript"/>
        </w:rPr>
        <w:t>1</w:t>
      </w:r>
      <w:r w:rsidRPr="00BE4648">
        <w:rPr>
          <w:rFonts w:ascii="Times New Roman" w:hAnsi="Times New Roman"/>
          <w:i/>
          <w:iCs/>
          <w:sz w:val="24"/>
          <w:szCs w:val="24"/>
        </w:rPr>
        <w:t xml:space="preserve"> β</w:t>
      </w:r>
      <w:r w:rsidRPr="00BE4648">
        <w:rPr>
          <w:rFonts w:ascii="Times New Roman" w:hAnsi="Times New Roman"/>
          <w:sz w:val="24"/>
          <w:szCs w:val="24"/>
          <w:vertAlign w:val="subscript"/>
        </w:rPr>
        <w:t>2</w:t>
      </w:r>
      <w:r w:rsidRPr="00BE4648">
        <w:rPr>
          <w:rFonts w:ascii="Times New Roman" w:hAnsi="Times New Roman"/>
          <w:sz w:val="24"/>
          <w:szCs w:val="24"/>
        </w:rPr>
        <w:t xml:space="preserve"> ≠ 0 Pengendalian internal dan kompensasi signifikan atau berpengaruh secara simultan terhadap kecenderungan kecurangan (</w:t>
      </w:r>
      <w:r w:rsidRPr="00BE4648">
        <w:rPr>
          <w:rFonts w:ascii="Times New Roman" w:hAnsi="Times New Roman"/>
          <w:i/>
          <w:iCs/>
          <w:sz w:val="24"/>
          <w:szCs w:val="24"/>
        </w:rPr>
        <w:t>Fraud</w:t>
      </w:r>
      <w:r w:rsidRPr="00BE4648">
        <w:rPr>
          <w:rFonts w:ascii="Times New Roman" w:hAnsi="Times New Roman"/>
          <w:sz w:val="24"/>
          <w:szCs w:val="24"/>
        </w:rPr>
        <w:t xml:space="preserve">). </w:t>
      </w:r>
    </w:p>
    <w:p w:rsidR="00604C64" w:rsidRPr="00BE4648" w:rsidRDefault="00604C64" w:rsidP="00604C64">
      <w:pPr>
        <w:pStyle w:val="ListParagraph"/>
        <w:autoSpaceDE w:val="0"/>
        <w:autoSpaceDN w:val="0"/>
        <w:adjustRightInd w:val="0"/>
        <w:spacing w:before="100" w:beforeAutospacing="1" w:after="100" w:afterAutospacing="1" w:line="240" w:lineRule="auto"/>
        <w:ind w:left="1418"/>
        <w:jc w:val="both"/>
        <w:rPr>
          <w:rFonts w:ascii="Times New Roman" w:hAnsi="Times New Roman"/>
          <w:sz w:val="24"/>
          <w:szCs w:val="24"/>
        </w:rPr>
      </w:pPr>
      <w:r w:rsidRPr="00BE4648">
        <w:rPr>
          <w:rFonts w:ascii="Times New Roman" w:hAnsi="Times New Roman"/>
          <w:sz w:val="24"/>
          <w:szCs w:val="24"/>
        </w:rPr>
        <w:t xml:space="preserve">Menentukan </w:t>
      </w:r>
      <w:r w:rsidRPr="00BE4648">
        <w:rPr>
          <w:rFonts w:ascii="Times New Roman" w:hAnsi="Times New Roman"/>
          <w:i/>
          <w:iCs/>
          <w:sz w:val="24"/>
          <w:szCs w:val="24"/>
        </w:rPr>
        <w:t xml:space="preserve">level of significance </w:t>
      </w:r>
      <w:r w:rsidRPr="00BE4648">
        <w:rPr>
          <w:rFonts w:ascii="Times New Roman" w:hAnsi="Times New Roman"/>
          <w:sz w:val="24"/>
          <w:szCs w:val="24"/>
        </w:rPr>
        <w:t xml:space="preserve">(a). </w:t>
      </w:r>
    </w:p>
    <w:p w:rsidR="00604C64" w:rsidRPr="00BE4648" w:rsidRDefault="00604C64" w:rsidP="00604C64">
      <w:pPr>
        <w:pStyle w:val="ListParagraph"/>
        <w:autoSpaceDE w:val="0"/>
        <w:autoSpaceDN w:val="0"/>
        <w:adjustRightInd w:val="0"/>
        <w:spacing w:before="100" w:beforeAutospacing="1" w:after="100" w:afterAutospacing="1" w:line="240" w:lineRule="auto"/>
        <w:ind w:left="1418"/>
        <w:jc w:val="both"/>
        <w:rPr>
          <w:rFonts w:ascii="Times New Roman" w:hAnsi="Times New Roman"/>
          <w:sz w:val="24"/>
          <w:szCs w:val="24"/>
        </w:rPr>
      </w:pPr>
      <w:r w:rsidRPr="00BE4648">
        <w:rPr>
          <w:rFonts w:ascii="Times New Roman" w:hAnsi="Times New Roman"/>
          <w:sz w:val="24"/>
          <w:szCs w:val="24"/>
        </w:rPr>
        <w:t xml:space="preserve">Pada tabel ANOVA didapat uji </w:t>
      </w:r>
      <w:r w:rsidRPr="00BE4648">
        <w:rPr>
          <w:rFonts w:ascii="Times New Roman" w:hAnsi="Times New Roman"/>
          <w:i/>
          <w:iCs/>
          <w:sz w:val="24"/>
          <w:szCs w:val="24"/>
        </w:rPr>
        <w:t xml:space="preserve">F </w:t>
      </w:r>
      <w:r w:rsidRPr="00BE4648">
        <w:rPr>
          <w:rFonts w:ascii="Times New Roman" w:hAnsi="Times New Roman"/>
          <w:sz w:val="24"/>
          <w:szCs w:val="24"/>
        </w:rPr>
        <w:t xml:space="preserve">yang menguji semua sub variabel bebas yang akan mempengaruhi persamaan regresi. Dengan </w:t>
      </w:r>
      <w:r w:rsidRPr="00BE4648">
        <w:rPr>
          <w:rFonts w:ascii="Times New Roman" w:hAnsi="Times New Roman"/>
          <w:i/>
          <w:iCs/>
          <w:sz w:val="24"/>
          <w:szCs w:val="24"/>
        </w:rPr>
        <w:t xml:space="preserve">level of significance </w:t>
      </w:r>
      <w:r w:rsidRPr="00BE4648">
        <w:rPr>
          <w:rFonts w:ascii="Times New Roman" w:hAnsi="Times New Roman"/>
          <w:sz w:val="24"/>
          <w:szCs w:val="24"/>
        </w:rPr>
        <w:t>(</w:t>
      </w:r>
      <w:r w:rsidRPr="00BE4648">
        <w:rPr>
          <w:rFonts w:ascii="Times New Roman" w:hAnsi="Times New Roman"/>
          <w:sz w:val="24"/>
          <w:szCs w:val="24"/>
        </w:rPr>
        <w:t> = 0,05)</w:t>
      </w:r>
    </w:p>
    <w:p w:rsidR="00604C64" w:rsidRPr="00BE4648" w:rsidRDefault="00604C64" w:rsidP="00176975">
      <w:pPr>
        <w:pStyle w:val="ListParagraph"/>
        <w:numPr>
          <w:ilvl w:val="0"/>
          <w:numId w:val="32"/>
        </w:numPr>
        <w:autoSpaceDE w:val="0"/>
        <w:autoSpaceDN w:val="0"/>
        <w:adjustRightInd w:val="0"/>
        <w:spacing w:before="100" w:beforeAutospacing="1" w:after="100" w:afterAutospacing="1" w:line="240" w:lineRule="auto"/>
        <w:ind w:left="1418"/>
        <w:jc w:val="both"/>
        <w:rPr>
          <w:rFonts w:ascii="Times New Roman" w:hAnsi="Times New Roman"/>
          <w:sz w:val="24"/>
          <w:szCs w:val="24"/>
        </w:rPr>
      </w:pPr>
      <w:r w:rsidRPr="00BE4648">
        <w:rPr>
          <w:rFonts w:ascii="Times New Roman" w:hAnsi="Times New Roman"/>
          <w:sz w:val="24"/>
          <w:szCs w:val="24"/>
        </w:rPr>
        <w:t xml:space="preserve">Kriteria pengujian </w:t>
      </w:r>
    </w:p>
    <w:p w:rsidR="00604C64" w:rsidRPr="00BE4648" w:rsidRDefault="00604C64" w:rsidP="00604C64">
      <w:pPr>
        <w:pStyle w:val="ListParagraph"/>
        <w:autoSpaceDE w:val="0"/>
        <w:autoSpaceDN w:val="0"/>
        <w:adjustRightInd w:val="0"/>
        <w:spacing w:before="100" w:beforeAutospacing="1" w:after="100" w:afterAutospacing="1" w:line="240" w:lineRule="auto"/>
        <w:ind w:left="1418"/>
        <w:jc w:val="both"/>
        <w:rPr>
          <w:rFonts w:ascii="Times New Roman" w:hAnsi="Times New Roman"/>
          <w:sz w:val="24"/>
          <w:szCs w:val="24"/>
        </w:rPr>
      </w:pPr>
      <w:r w:rsidRPr="00BE4648">
        <w:rPr>
          <w:rFonts w:ascii="Times New Roman" w:hAnsi="Times New Roman"/>
          <w:sz w:val="24"/>
          <w:szCs w:val="24"/>
        </w:rPr>
        <w:t xml:space="preserve">Nilai </w:t>
      </w:r>
      <w:r w:rsidRPr="00BE4648">
        <w:rPr>
          <w:rFonts w:ascii="Times New Roman" w:hAnsi="Times New Roman"/>
          <w:i/>
          <w:iCs/>
          <w:sz w:val="24"/>
          <w:szCs w:val="24"/>
        </w:rPr>
        <w:t xml:space="preserve">F </w:t>
      </w:r>
      <w:r w:rsidRPr="00BE4648">
        <w:rPr>
          <w:rFonts w:ascii="Times New Roman" w:hAnsi="Times New Roman"/>
          <w:sz w:val="24"/>
          <w:szCs w:val="24"/>
        </w:rPr>
        <w:t xml:space="preserve">tabel dapat dilihat dengan menggunakan </w:t>
      </w:r>
      <w:r w:rsidRPr="00BE4648">
        <w:rPr>
          <w:rFonts w:ascii="Times New Roman" w:hAnsi="Times New Roman"/>
          <w:i/>
          <w:iCs/>
          <w:sz w:val="24"/>
          <w:szCs w:val="24"/>
        </w:rPr>
        <w:t xml:space="preserve">F </w:t>
      </w:r>
      <w:r w:rsidRPr="00BE4648">
        <w:rPr>
          <w:rFonts w:ascii="Times New Roman" w:hAnsi="Times New Roman"/>
          <w:sz w:val="24"/>
          <w:szCs w:val="24"/>
        </w:rPr>
        <w:t xml:space="preserve">tabel. Dasar pengambilan keputusan adalah: </w:t>
      </w:r>
    </w:p>
    <w:p w:rsidR="00604C64" w:rsidRPr="00BE4648" w:rsidRDefault="00604C64" w:rsidP="00176975">
      <w:pPr>
        <w:pStyle w:val="ListParagraph"/>
        <w:numPr>
          <w:ilvl w:val="0"/>
          <w:numId w:val="33"/>
        </w:numPr>
        <w:autoSpaceDE w:val="0"/>
        <w:autoSpaceDN w:val="0"/>
        <w:adjustRightInd w:val="0"/>
        <w:spacing w:before="100" w:beforeAutospacing="1" w:after="100" w:afterAutospacing="1" w:line="240" w:lineRule="auto"/>
        <w:jc w:val="both"/>
        <w:rPr>
          <w:rFonts w:ascii="Times New Roman" w:hAnsi="Times New Roman"/>
          <w:sz w:val="24"/>
          <w:szCs w:val="24"/>
        </w:rPr>
      </w:pPr>
      <w:r w:rsidRPr="00BE4648">
        <w:rPr>
          <w:rFonts w:ascii="Times New Roman" w:hAnsi="Times New Roman"/>
          <w:sz w:val="24"/>
          <w:szCs w:val="24"/>
        </w:rPr>
        <w:t xml:space="preserve">Jika </w:t>
      </w:r>
      <w:r w:rsidRPr="00BE4648">
        <w:rPr>
          <w:rFonts w:ascii="Times New Roman" w:hAnsi="Times New Roman"/>
          <w:i/>
          <w:iCs/>
          <w:sz w:val="24"/>
          <w:szCs w:val="24"/>
        </w:rPr>
        <w:t xml:space="preserve">F </w:t>
      </w:r>
      <w:r w:rsidRPr="00BE4648">
        <w:rPr>
          <w:rFonts w:ascii="Times New Roman" w:hAnsi="Times New Roman"/>
          <w:sz w:val="24"/>
          <w:szCs w:val="24"/>
        </w:rPr>
        <w:t>hitung &gt;</w:t>
      </w:r>
      <w:r w:rsidRPr="00BE4648">
        <w:rPr>
          <w:rFonts w:ascii="Times New Roman" w:hAnsi="Times New Roman"/>
          <w:i/>
          <w:iCs/>
          <w:sz w:val="24"/>
          <w:szCs w:val="24"/>
        </w:rPr>
        <w:t xml:space="preserve">F </w:t>
      </w:r>
      <w:r w:rsidRPr="00BE4648">
        <w:rPr>
          <w:rFonts w:ascii="Times New Roman" w:hAnsi="Times New Roman"/>
          <w:sz w:val="24"/>
          <w:szCs w:val="24"/>
        </w:rPr>
        <w:t>tabel, maka H</w:t>
      </w:r>
      <w:r w:rsidRPr="00BE4648">
        <w:rPr>
          <w:rFonts w:ascii="Times New Roman" w:hAnsi="Times New Roman"/>
          <w:sz w:val="24"/>
          <w:szCs w:val="24"/>
          <w:vertAlign w:val="subscript"/>
        </w:rPr>
        <w:t>3</w:t>
      </w:r>
      <w:r w:rsidRPr="00BE4648">
        <w:rPr>
          <w:rFonts w:ascii="Times New Roman" w:hAnsi="Times New Roman"/>
          <w:sz w:val="24"/>
          <w:szCs w:val="24"/>
        </w:rPr>
        <w:t xml:space="preserve"> diterima </w:t>
      </w:r>
    </w:p>
    <w:p w:rsidR="00604C64" w:rsidRPr="00BE4648" w:rsidRDefault="00604C64" w:rsidP="00176975">
      <w:pPr>
        <w:pStyle w:val="ListParagraph"/>
        <w:numPr>
          <w:ilvl w:val="0"/>
          <w:numId w:val="33"/>
        </w:numPr>
        <w:autoSpaceDE w:val="0"/>
        <w:autoSpaceDN w:val="0"/>
        <w:adjustRightInd w:val="0"/>
        <w:spacing w:before="100" w:beforeAutospacing="1" w:after="100" w:afterAutospacing="1" w:line="240" w:lineRule="auto"/>
        <w:jc w:val="both"/>
        <w:rPr>
          <w:rFonts w:ascii="Times New Roman" w:hAnsi="Times New Roman"/>
          <w:sz w:val="24"/>
          <w:szCs w:val="24"/>
        </w:rPr>
      </w:pPr>
      <w:r w:rsidRPr="00BE4648">
        <w:rPr>
          <w:rFonts w:ascii="Times New Roman" w:hAnsi="Times New Roman"/>
          <w:sz w:val="24"/>
          <w:szCs w:val="24"/>
        </w:rPr>
        <w:t xml:space="preserve">Jika </w:t>
      </w:r>
      <w:r w:rsidRPr="00BE4648">
        <w:rPr>
          <w:rFonts w:ascii="Times New Roman" w:hAnsi="Times New Roman"/>
          <w:i/>
          <w:iCs/>
          <w:sz w:val="24"/>
          <w:szCs w:val="24"/>
        </w:rPr>
        <w:t xml:space="preserve">F </w:t>
      </w:r>
      <w:r w:rsidRPr="00BE4648">
        <w:rPr>
          <w:rFonts w:ascii="Times New Roman" w:hAnsi="Times New Roman"/>
          <w:sz w:val="24"/>
          <w:szCs w:val="24"/>
        </w:rPr>
        <w:t>hitung &lt;</w:t>
      </w:r>
      <w:r w:rsidRPr="00BE4648">
        <w:rPr>
          <w:rFonts w:ascii="Times New Roman" w:hAnsi="Times New Roman"/>
          <w:i/>
          <w:iCs/>
          <w:sz w:val="24"/>
          <w:szCs w:val="24"/>
        </w:rPr>
        <w:t xml:space="preserve">F </w:t>
      </w:r>
      <w:r w:rsidRPr="00BE4648">
        <w:rPr>
          <w:rFonts w:ascii="Times New Roman" w:hAnsi="Times New Roman"/>
          <w:sz w:val="24"/>
          <w:szCs w:val="24"/>
        </w:rPr>
        <w:t>tabel, maka H</w:t>
      </w:r>
      <w:r w:rsidRPr="00BE4648">
        <w:rPr>
          <w:rFonts w:ascii="Times New Roman" w:hAnsi="Times New Roman"/>
          <w:sz w:val="24"/>
          <w:szCs w:val="24"/>
          <w:vertAlign w:val="subscript"/>
        </w:rPr>
        <w:t>3</w:t>
      </w:r>
      <w:r w:rsidRPr="00BE4648">
        <w:rPr>
          <w:rFonts w:ascii="Times New Roman" w:hAnsi="Times New Roman"/>
          <w:sz w:val="24"/>
          <w:szCs w:val="24"/>
        </w:rPr>
        <w:t xml:space="preserve"> ditolak. Keputusan statistik hitung dan statistik tabel dapat juga dilakukan berdasarkan probabilitas, dengan dasar pengambilan keputusan. </w:t>
      </w:r>
    </w:p>
    <w:p w:rsidR="00604C64" w:rsidRPr="00BE4648" w:rsidRDefault="00604C64" w:rsidP="00176975">
      <w:pPr>
        <w:pStyle w:val="ListParagraph"/>
        <w:numPr>
          <w:ilvl w:val="0"/>
          <w:numId w:val="33"/>
        </w:numPr>
        <w:autoSpaceDE w:val="0"/>
        <w:autoSpaceDN w:val="0"/>
        <w:adjustRightInd w:val="0"/>
        <w:spacing w:before="100" w:beforeAutospacing="1" w:after="100" w:afterAutospacing="1" w:line="240" w:lineRule="auto"/>
        <w:jc w:val="both"/>
        <w:rPr>
          <w:rFonts w:ascii="Times New Roman" w:hAnsi="Times New Roman"/>
          <w:sz w:val="24"/>
          <w:szCs w:val="24"/>
        </w:rPr>
      </w:pPr>
      <w:r w:rsidRPr="00BE4648">
        <w:rPr>
          <w:rFonts w:ascii="Times New Roman" w:hAnsi="Times New Roman"/>
          <w:sz w:val="24"/>
          <w:szCs w:val="24"/>
        </w:rPr>
        <w:t>Jika probabilitas &lt; tingkat signifikan, maka H</w:t>
      </w:r>
      <w:r w:rsidRPr="00BE4648">
        <w:rPr>
          <w:rFonts w:ascii="Times New Roman" w:hAnsi="Times New Roman"/>
          <w:sz w:val="24"/>
          <w:szCs w:val="24"/>
          <w:vertAlign w:val="subscript"/>
        </w:rPr>
        <w:t>3</w:t>
      </w:r>
      <w:r w:rsidRPr="00BE4648">
        <w:rPr>
          <w:rFonts w:ascii="Times New Roman" w:hAnsi="Times New Roman"/>
          <w:sz w:val="24"/>
          <w:szCs w:val="24"/>
        </w:rPr>
        <w:t xml:space="preserve"> diterima </w:t>
      </w:r>
    </w:p>
    <w:p w:rsidR="00604C64" w:rsidRDefault="00604C64" w:rsidP="00176975">
      <w:pPr>
        <w:pStyle w:val="ListParagraph"/>
        <w:numPr>
          <w:ilvl w:val="0"/>
          <w:numId w:val="33"/>
        </w:numPr>
        <w:autoSpaceDE w:val="0"/>
        <w:autoSpaceDN w:val="0"/>
        <w:adjustRightInd w:val="0"/>
        <w:spacing w:before="100" w:beforeAutospacing="1" w:after="100" w:afterAutospacing="1" w:line="240" w:lineRule="auto"/>
        <w:jc w:val="both"/>
        <w:rPr>
          <w:rFonts w:ascii="Times New Roman" w:hAnsi="Times New Roman"/>
          <w:sz w:val="24"/>
          <w:szCs w:val="24"/>
        </w:rPr>
      </w:pPr>
      <w:r w:rsidRPr="00BE4648">
        <w:rPr>
          <w:rFonts w:ascii="Times New Roman" w:hAnsi="Times New Roman"/>
          <w:sz w:val="24"/>
          <w:szCs w:val="24"/>
        </w:rPr>
        <w:t>Jika probabilitas &gt; tingkat signifikan, maka H</w:t>
      </w:r>
      <w:r w:rsidRPr="00BE4648">
        <w:rPr>
          <w:rFonts w:ascii="Times New Roman" w:hAnsi="Times New Roman"/>
          <w:sz w:val="24"/>
          <w:szCs w:val="24"/>
          <w:vertAlign w:val="subscript"/>
        </w:rPr>
        <w:t>3</w:t>
      </w:r>
      <w:r w:rsidRPr="00BE4648">
        <w:rPr>
          <w:rFonts w:ascii="Times New Roman" w:hAnsi="Times New Roman"/>
          <w:sz w:val="24"/>
          <w:szCs w:val="24"/>
        </w:rPr>
        <w:t xml:space="preserve"> ditolak.</w:t>
      </w:r>
    </w:p>
    <w:p w:rsidR="0038327B" w:rsidRDefault="0038327B" w:rsidP="0038327B">
      <w:pPr>
        <w:pStyle w:val="ListParagraph"/>
        <w:autoSpaceDE w:val="0"/>
        <w:autoSpaceDN w:val="0"/>
        <w:adjustRightInd w:val="0"/>
        <w:spacing w:before="100" w:beforeAutospacing="1" w:after="100" w:afterAutospacing="1" w:line="240" w:lineRule="auto"/>
        <w:ind w:left="1778"/>
        <w:jc w:val="both"/>
        <w:rPr>
          <w:rFonts w:ascii="Times New Roman" w:hAnsi="Times New Roman"/>
          <w:sz w:val="24"/>
          <w:szCs w:val="24"/>
        </w:rPr>
      </w:pPr>
    </w:p>
    <w:p w:rsidR="00604C64" w:rsidRPr="00BE4648" w:rsidRDefault="00604C64" w:rsidP="00176975">
      <w:pPr>
        <w:pStyle w:val="ListParagraph"/>
        <w:numPr>
          <w:ilvl w:val="0"/>
          <w:numId w:val="31"/>
        </w:numPr>
        <w:autoSpaceDE w:val="0"/>
        <w:autoSpaceDN w:val="0"/>
        <w:adjustRightInd w:val="0"/>
        <w:spacing w:before="100" w:beforeAutospacing="1" w:after="100" w:afterAutospacing="1" w:line="240" w:lineRule="auto"/>
        <w:jc w:val="both"/>
        <w:rPr>
          <w:rFonts w:ascii="Times New Roman" w:hAnsi="Times New Roman"/>
          <w:sz w:val="24"/>
          <w:szCs w:val="24"/>
        </w:rPr>
      </w:pPr>
      <w:r w:rsidRPr="00BE4648">
        <w:rPr>
          <w:rFonts w:ascii="Times New Roman" w:hAnsi="Times New Roman"/>
          <w:bCs/>
          <w:sz w:val="24"/>
          <w:szCs w:val="24"/>
        </w:rPr>
        <w:t xml:space="preserve">Pengujian Parsial ( Uji </w:t>
      </w:r>
      <w:r w:rsidRPr="00BE4648">
        <w:rPr>
          <w:rFonts w:ascii="Times New Roman" w:hAnsi="Times New Roman"/>
          <w:bCs/>
          <w:i/>
          <w:iCs/>
          <w:sz w:val="24"/>
          <w:szCs w:val="24"/>
        </w:rPr>
        <w:t xml:space="preserve">t </w:t>
      </w:r>
      <w:r w:rsidRPr="00BE4648">
        <w:rPr>
          <w:rFonts w:ascii="Times New Roman" w:hAnsi="Times New Roman"/>
          <w:bCs/>
          <w:sz w:val="24"/>
          <w:szCs w:val="24"/>
        </w:rPr>
        <w:t xml:space="preserve">) </w:t>
      </w:r>
    </w:p>
    <w:p w:rsidR="00604C64" w:rsidRPr="00BE4648" w:rsidRDefault="00604C64" w:rsidP="008D44E6">
      <w:pPr>
        <w:pStyle w:val="ListParagraph"/>
        <w:autoSpaceDE w:val="0"/>
        <w:autoSpaceDN w:val="0"/>
        <w:adjustRightInd w:val="0"/>
        <w:spacing w:before="100" w:beforeAutospacing="1" w:after="100" w:afterAutospacing="1" w:line="240" w:lineRule="auto"/>
        <w:ind w:firstLine="720"/>
        <w:jc w:val="both"/>
        <w:rPr>
          <w:rFonts w:ascii="Times New Roman" w:hAnsi="Times New Roman"/>
          <w:sz w:val="24"/>
          <w:szCs w:val="24"/>
        </w:rPr>
      </w:pPr>
      <w:r w:rsidRPr="00BE4648">
        <w:rPr>
          <w:rFonts w:ascii="Times New Roman" w:hAnsi="Times New Roman"/>
          <w:sz w:val="24"/>
          <w:szCs w:val="24"/>
        </w:rPr>
        <w:t xml:space="preserve">Statisitk uji </w:t>
      </w:r>
      <w:r w:rsidRPr="00BE4648">
        <w:rPr>
          <w:rFonts w:ascii="Times New Roman" w:hAnsi="Times New Roman"/>
          <w:i/>
          <w:iCs/>
          <w:sz w:val="24"/>
          <w:szCs w:val="24"/>
        </w:rPr>
        <w:t xml:space="preserve">t </w:t>
      </w:r>
      <w:r w:rsidRPr="00BE4648">
        <w:rPr>
          <w:rFonts w:ascii="Times New Roman" w:hAnsi="Times New Roman"/>
          <w:sz w:val="24"/>
          <w:szCs w:val="24"/>
        </w:rPr>
        <w:t xml:space="preserve">digunakan untuk menguji secara sendiri-sendiri hubungan antara variabel bebas (Variabel X) dan variabel terikat (Variabel Y) </w:t>
      </w:r>
      <w:r w:rsidRPr="00BE4648">
        <w:rPr>
          <w:rFonts w:ascii="Times New Roman" w:hAnsi="Times New Roman"/>
          <w:sz w:val="24"/>
          <w:szCs w:val="24"/>
        </w:rPr>
        <w:lastRenderedPageBreak/>
        <w:t xml:space="preserve">(Sugiyono, 2013). Adapun langkah-langkah dalam pengambilan keputusan untuk uji </w:t>
      </w:r>
      <w:r w:rsidRPr="00BE4648">
        <w:rPr>
          <w:rFonts w:ascii="Times New Roman" w:hAnsi="Times New Roman"/>
          <w:i/>
          <w:iCs/>
          <w:sz w:val="24"/>
          <w:szCs w:val="24"/>
        </w:rPr>
        <w:t xml:space="preserve">t </w:t>
      </w:r>
      <w:r w:rsidRPr="00BE4648">
        <w:rPr>
          <w:rFonts w:ascii="Times New Roman" w:hAnsi="Times New Roman"/>
          <w:sz w:val="24"/>
          <w:szCs w:val="24"/>
        </w:rPr>
        <w:t xml:space="preserve">dengan model regresi berganda adalah sebagai berikut: </w:t>
      </w:r>
    </w:p>
    <w:p w:rsidR="00604C64" w:rsidRPr="00BE4648" w:rsidRDefault="00604C64" w:rsidP="0038327B">
      <w:pPr>
        <w:autoSpaceDE w:val="0"/>
        <w:autoSpaceDN w:val="0"/>
        <w:adjustRightInd w:val="0"/>
        <w:spacing w:after="0" w:line="240" w:lineRule="auto"/>
        <w:ind w:left="2880" w:firstLine="720"/>
        <w:jc w:val="both"/>
        <w:rPr>
          <w:rFonts w:ascii="Times New Roman" w:hAnsi="Times New Roman" w:cs="Times New Roman"/>
          <w:sz w:val="24"/>
          <w:szCs w:val="24"/>
        </w:rPr>
      </w:pPr>
      <w:r w:rsidRPr="00BE4648">
        <w:rPr>
          <w:rFonts w:ascii="Times New Roman" w:hAnsi="Times New Roman" w:cs="Times New Roman"/>
          <w:sz w:val="24"/>
          <w:szCs w:val="24"/>
        </w:rPr>
        <w:t xml:space="preserve">Y = </w:t>
      </w:r>
      <w:r w:rsidRPr="00BE4648">
        <w:rPr>
          <w:rFonts w:ascii="Times New Roman" w:hAnsi="Times New Roman" w:cs="Times New Roman"/>
          <w:i/>
          <w:sz w:val="24"/>
          <w:szCs w:val="24"/>
        </w:rPr>
        <w:t>β</w:t>
      </w:r>
      <w:r w:rsidRPr="00BE4648">
        <w:rPr>
          <w:rFonts w:ascii="Times New Roman" w:hAnsi="Times New Roman" w:cs="Times New Roman"/>
          <w:i/>
          <w:sz w:val="24"/>
          <w:szCs w:val="24"/>
          <w:vertAlign w:val="subscript"/>
        </w:rPr>
        <w:t>0</w:t>
      </w:r>
      <w:r w:rsidRPr="00BE4648">
        <w:rPr>
          <w:rFonts w:ascii="Times New Roman" w:hAnsi="Times New Roman" w:cs="Times New Roman"/>
          <w:i/>
          <w:sz w:val="24"/>
          <w:szCs w:val="24"/>
        </w:rPr>
        <w:t xml:space="preserve"> + β </w:t>
      </w:r>
      <w:r w:rsidRPr="00BE4648">
        <w:rPr>
          <w:rFonts w:ascii="Times New Roman" w:hAnsi="Times New Roman" w:cs="Times New Roman"/>
          <w:i/>
          <w:sz w:val="24"/>
          <w:szCs w:val="24"/>
          <w:vertAlign w:val="subscript"/>
        </w:rPr>
        <w:t>1</w:t>
      </w:r>
      <w:r w:rsidRPr="00BE4648">
        <w:rPr>
          <w:rFonts w:ascii="Times New Roman" w:hAnsi="Times New Roman" w:cs="Times New Roman"/>
          <w:i/>
          <w:sz w:val="24"/>
          <w:szCs w:val="24"/>
        </w:rPr>
        <w:t>X</w:t>
      </w:r>
      <w:r w:rsidRPr="00BE4648">
        <w:rPr>
          <w:rFonts w:ascii="Times New Roman" w:hAnsi="Times New Roman" w:cs="Times New Roman"/>
          <w:i/>
          <w:sz w:val="24"/>
          <w:szCs w:val="24"/>
          <w:vertAlign w:val="subscript"/>
        </w:rPr>
        <w:t>1</w:t>
      </w:r>
      <w:r w:rsidRPr="00BE4648">
        <w:rPr>
          <w:rFonts w:ascii="Times New Roman" w:hAnsi="Times New Roman" w:cs="Times New Roman"/>
          <w:i/>
          <w:sz w:val="24"/>
          <w:szCs w:val="24"/>
        </w:rPr>
        <w:t xml:space="preserve"> + β </w:t>
      </w:r>
      <w:r w:rsidRPr="00BE4648">
        <w:rPr>
          <w:rFonts w:ascii="Times New Roman" w:hAnsi="Times New Roman" w:cs="Times New Roman"/>
          <w:i/>
          <w:sz w:val="24"/>
          <w:szCs w:val="24"/>
          <w:vertAlign w:val="subscript"/>
        </w:rPr>
        <w:t>2</w:t>
      </w:r>
      <w:r w:rsidRPr="00BE4648">
        <w:rPr>
          <w:rFonts w:ascii="Times New Roman" w:hAnsi="Times New Roman" w:cs="Times New Roman"/>
          <w:i/>
          <w:sz w:val="24"/>
          <w:szCs w:val="24"/>
        </w:rPr>
        <w:t>X</w:t>
      </w:r>
      <w:r w:rsidRPr="00BE4648">
        <w:rPr>
          <w:rFonts w:ascii="Times New Roman" w:hAnsi="Times New Roman" w:cs="Times New Roman"/>
          <w:i/>
          <w:sz w:val="24"/>
          <w:szCs w:val="24"/>
          <w:vertAlign w:val="subscript"/>
        </w:rPr>
        <w:t xml:space="preserve">2 </w:t>
      </w:r>
      <w:r w:rsidRPr="00BE4648">
        <w:rPr>
          <w:rFonts w:ascii="Times New Roman" w:hAnsi="Times New Roman" w:cs="Times New Roman"/>
          <w:i/>
          <w:sz w:val="24"/>
          <w:szCs w:val="24"/>
        </w:rPr>
        <w:t>+ ε,</w:t>
      </w:r>
    </w:p>
    <w:p w:rsidR="00604C64" w:rsidRPr="00BE4648" w:rsidRDefault="00604C64" w:rsidP="0038327B">
      <w:pPr>
        <w:autoSpaceDE w:val="0"/>
        <w:autoSpaceDN w:val="0"/>
        <w:adjustRightInd w:val="0"/>
        <w:spacing w:after="0" w:line="240" w:lineRule="auto"/>
        <w:ind w:left="709"/>
        <w:jc w:val="both"/>
        <w:rPr>
          <w:rFonts w:ascii="Times New Roman" w:hAnsi="Times New Roman" w:cs="Times New Roman"/>
          <w:sz w:val="24"/>
          <w:szCs w:val="24"/>
        </w:rPr>
      </w:pPr>
      <w:r w:rsidRPr="00BE4648">
        <w:rPr>
          <w:rFonts w:ascii="Times New Roman" w:hAnsi="Times New Roman" w:cs="Times New Roman"/>
          <w:sz w:val="24"/>
          <w:szCs w:val="24"/>
        </w:rPr>
        <w:t xml:space="preserve">Keterangan: </w:t>
      </w:r>
    </w:p>
    <w:p w:rsidR="00604C64" w:rsidRPr="00BE4648" w:rsidRDefault="00604C64" w:rsidP="008D44E6">
      <w:pPr>
        <w:autoSpaceDE w:val="0"/>
        <w:autoSpaceDN w:val="0"/>
        <w:adjustRightInd w:val="0"/>
        <w:spacing w:after="0" w:line="240" w:lineRule="auto"/>
        <w:ind w:left="709"/>
        <w:jc w:val="both"/>
        <w:rPr>
          <w:rFonts w:ascii="Times New Roman" w:hAnsi="Times New Roman" w:cs="Times New Roman"/>
          <w:sz w:val="24"/>
          <w:szCs w:val="24"/>
        </w:rPr>
      </w:pPr>
      <w:r w:rsidRPr="00BE4648">
        <w:rPr>
          <w:rFonts w:ascii="Times New Roman" w:hAnsi="Times New Roman" w:cs="Times New Roman"/>
          <w:sz w:val="24"/>
          <w:szCs w:val="24"/>
        </w:rPr>
        <w:t xml:space="preserve">Y </w:t>
      </w:r>
      <w:r w:rsidRPr="00BE4648">
        <w:rPr>
          <w:rFonts w:ascii="Times New Roman" w:hAnsi="Times New Roman" w:cs="Times New Roman"/>
          <w:sz w:val="24"/>
          <w:szCs w:val="24"/>
        </w:rPr>
        <w:tab/>
        <w:t>= Kecenderungan kecurangan (</w:t>
      </w:r>
      <w:r w:rsidRPr="00BE4648">
        <w:rPr>
          <w:rFonts w:ascii="Times New Roman" w:hAnsi="Times New Roman" w:cs="Times New Roman"/>
          <w:i/>
          <w:iCs/>
          <w:sz w:val="24"/>
          <w:szCs w:val="24"/>
        </w:rPr>
        <w:t>Fraud</w:t>
      </w:r>
      <w:r w:rsidRPr="00BE4648">
        <w:rPr>
          <w:rFonts w:ascii="Times New Roman" w:hAnsi="Times New Roman" w:cs="Times New Roman"/>
          <w:sz w:val="24"/>
          <w:szCs w:val="24"/>
        </w:rPr>
        <w:t xml:space="preserve">) ; </w:t>
      </w:r>
    </w:p>
    <w:p w:rsidR="00604C64" w:rsidRPr="00BE4648" w:rsidRDefault="00604C64" w:rsidP="008D44E6">
      <w:pPr>
        <w:autoSpaceDE w:val="0"/>
        <w:autoSpaceDN w:val="0"/>
        <w:adjustRightInd w:val="0"/>
        <w:spacing w:after="0" w:line="240" w:lineRule="auto"/>
        <w:ind w:left="709"/>
        <w:jc w:val="both"/>
        <w:rPr>
          <w:rFonts w:ascii="Times New Roman" w:hAnsi="Times New Roman" w:cs="Times New Roman"/>
          <w:sz w:val="24"/>
          <w:szCs w:val="24"/>
        </w:rPr>
      </w:pPr>
      <w:r w:rsidRPr="00BE4648">
        <w:rPr>
          <w:rFonts w:ascii="Times New Roman" w:hAnsi="Times New Roman" w:cs="Times New Roman"/>
          <w:sz w:val="24"/>
          <w:szCs w:val="24"/>
        </w:rPr>
        <w:t>X1</w:t>
      </w:r>
      <w:r w:rsidRPr="00BE4648">
        <w:rPr>
          <w:rFonts w:ascii="Times New Roman" w:hAnsi="Times New Roman" w:cs="Times New Roman"/>
          <w:sz w:val="24"/>
          <w:szCs w:val="24"/>
        </w:rPr>
        <w:tab/>
        <w:t xml:space="preserve">= Kefektivitasan Pengendalian internal; </w:t>
      </w:r>
    </w:p>
    <w:p w:rsidR="00604C64" w:rsidRPr="00BE4648" w:rsidRDefault="00604C64" w:rsidP="008D44E6">
      <w:pPr>
        <w:autoSpaceDE w:val="0"/>
        <w:autoSpaceDN w:val="0"/>
        <w:adjustRightInd w:val="0"/>
        <w:spacing w:after="0" w:line="240" w:lineRule="auto"/>
        <w:ind w:left="709"/>
        <w:jc w:val="both"/>
        <w:rPr>
          <w:rFonts w:ascii="Times New Roman" w:hAnsi="Times New Roman" w:cs="Times New Roman"/>
          <w:sz w:val="24"/>
          <w:szCs w:val="24"/>
        </w:rPr>
      </w:pPr>
      <w:r w:rsidRPr="00BE4648">
        <w:rPr>
          <w:rFonts w:ascii="Times New Roman" w:hAnsi="Times New Roman" w:cs="Times New Roman"/>
          <w:sz w:val="24"/>
          <w:szCs w:val="24"/>
        </w:rPr>
        <w:t xml:space="preserve">X2 </w:t>
      </w:r>
      <w:r w:rsidRPr="00BE4648">
        <w:rPr>
          <w:rFonts w:ascii="Times New Roman" w:hAnsi="Times New Roman" w:cs="Times New Roman"/>
          <w:sz w:val="24"/>
          <w:szCs w:val="24"/>
        </w:rPr>
        <w:tab/>
        <w:t xml:space="preserve">= KesesuaianKompensasi; </w:t>
      </w:r>
    </w:p>
    <w:p w:rsidR="00604C64" w:rsidRPr="00BE4648" w:rsidRDefault="00604C64" w:rsidP="008D44E6">
      <w:pPr>
        <w:autoSpaceDE w:val="0"/>
        <w:autoSpaceDN w:val="0"/>
        <w:adjustRightInd w:val="0"/>
        <w:spacing w:after="0" w:line="240" w:lineRule="auto"/>
        <w:ind w:left="709"/>
        <w:jc w:val="both"/>
        <w:rPr>
          <w:rFonts w:ascii="Times New Roman" w:hAnsi="Times New Roman" w:cs="Times New Roman"/>
          <w:sz w:val="24"/>
          <w:szCs w:val="24"/>
        </w:rPr>
      </w:pPr>
      <w:r w:rsidRPr="00BE4648">
        <w:rPr>
          <w:rFonts w:ascii="Times New Roman" w:hAnsi="Times New Roman" w:cs="Times New Roman"/>
          <w:i/>
          <w:sz w:val="24"/>
          <w:szCs w:val="24"/>
        </w:rPr>
        <w:t>β</w:t>
      </w:r>
      <w:r w:rsidRPr="00BE4648">
        <w:rPr>
          <w:rFonts w:ascii="Times New Roman" w:hAnsi="Times New Roman" w:cs="Times New Roman"/>
          <w:sz w:val="24"/>
          <w:szCs w:val="24"/>
          <w:vertAlign w:val="subscript"/>
        </w:rPr>
        <w:t>0</w:t>
      </w:r>
      <w:r w:rsidRPr="00BE4648">
        <w:rPr>
          <w:rFonts w:ascii="Times New Roman" w:hAnsi="Times New Roman" w:cs="Times New Roman"/>
          <w:sz w:val="24"/>
          <w:szCs w:val="24"/>
        </w:rPr>
        <w:tab/>
        <w:t xml:space="preserve">= Konstanta </w:t>
      </w:r>
    </w:p>
    <w:p w:rsidR="00604C64" w:rsidRPr="00BE4648" w:rsidRDefault="00604C64" w:rsidP="008D44E6">
      <w:pPr>
        <w:autoSpaceDE w:val="0"/>
        <w:autoSpaceDN w:val="0"/>
        <w:adjustRightInd w:val="0"/>
        <w:spacing w:after="0" w:line="240" w:lineRule="auto"/>
        <w:ind w:left="709"/>
        <w:jc w:val="both"/>
        <w:rPr>
          <w:rFonts w:ascii="Times New Roman" w:hAnsi="Times New Roman" w:cs="Times New Roman"/>
          <w:sz w:val="24"/>
          <w:szCs w:val="24"/>
        </w:rPr>
      </w:pPr>
      <w:r w:rsidRPr="00BE4648">
        <w:rPr>
          <w:rFonts w:ascii="Times New Roman" w:hAnsi="Times New Roman" w:cs="Times New Roman"/>
          <w:i/>
          <w:sz w:val="24"/>
          <w:szCs w:val="24"/>
        </w:rPr>
        <w:t xml:space="preserve">β </w:t>
      </w:r>
      <w:r w:rsidRPr="00BE4648">
        <w:rPr>
          <w:rFonts w:ascii="Times New Roman" w:hAnsi="Times New Roman" w:cs="Times New Roman"/>
          <w:i/>
          <w:sz w:val="24"/>
          <w:szCs w:val="24"/>
          <w:vertAlign w:val="subscript"/>
        </w:rPr>
        <w:t>1</w:t>
      </w:r>
      <w:r w:rsidRPr="00BE4648">
        <w:rPr>
          <w:rFonts w:ascii="Times New Roman" w:hAnsi="Times New Roman" w:cs="Times New Roman"/>
          <w:i/>
          <w:sz w:val="24"/>
          <w:szCs w:val="24"/>
        </w:rPr>
        <w:t>, β</w:t>
      </w:r>
      <w:r w:rsidRPr="00BE4648">
        <w:rPr>
          <w:rFonts w:ascii="Times New Roman" w:hAnsi="Times New Roman" w:cs="Times New Roman"/>
          <w:sz w:val="24"/>
          <w:szCs w:val="24"/>
          <w:vertAlign w:val="subscript"/>
        </w:rPr>
        <w:t>2</w:t>
      </w:r>
      <w:r w:rsidRPr="00BE4648">
        <w:rPr>
          <w:rFonts w:ascii="Times New Roman" w:hAnsi="Times New Roman" w:cs="Times New Roman"/>
          <w:sz w:val="24"/>
          <w:szCs w:val="24"/>
        </w:rPr>
        <w:t>, = Koefsien regresi untuk secara berturut-turut untuk X</w:t>
      </w:r>
      <w:r w:rsidRPr="00BE4648">
        <w:rPr>
          <w:rFonts w:ascii="Times New Roman" w:hAnsi="Times New Roman" w:cs="Times New Roman"/>
          <w:sz w:val="24"/>
          <w:szCs w:val="24"/>
          <w:vertAlign w:val="subscript"/>
        </w:rPr>
        <w:t>1</w:t>
      </w:r>
      <w:r w:rsidRPr="00BE4648">
        <w:rPr>
          <w:rFonts w:ascii="Times New Roman" w:hAnsi="Times New Roman" w:cs="Times New Roman"/>
          <w:sz w:val="24"/>
          <w:szCs w:val="24"/>
        </w:rPr>
        <w:t>, dan X</w:t>
      </w:r>
      <w:r w:rsidRPr="00BE4648">
        <w:rPr>
          <w:rFonts w:ascii="Times New Roman" w:hAnsi="Times New Roman" w:cs="Times New Roman"/>
          <w:sz w:val="24"/>
          <w:szCs w:val="24"/>
          <w:vertAlign w:val="subscript"/>
        </w:rPr>
        <w:t>2</w:t>
      </w:r>
      <w:r w:rsidRPr="00BE4648">
        <w:rPr>
          <w:rFonts w:ascii="Times New Roman" w:hAnsi="Times New Roman" w:cs="Times New Roman"/>
          <w:sz w:val="24"/>
          <w:szCs w:val="24"/>
        </w:rPr>
        <w:t xml:space="preserve"> ; </w:t>
      </w:r>
    </w:p>
    <w:p w:rsidR="00604C64" w:rsidRPr="00BE4648" w:rsidRDefault="00604C64" w:rsidP="008D44E6">
      <w:pPr>
        <w:autoSpaceDE w:val="0"/>
        <w:autoSpaceDN w:val="0"/>
        <w:adjustRightInd w:val="0"/>
        <w:spacing w:after="0" w:line="240" w:lineRule="auto"/>
        <w:ind w:left="709"/>
        <w:jc w:val="both"/>
        <w:rPr>
          <w:rFonts w:ascii="Times New Roman" w:hAnsi="Times New Roman" w:cs="Times New Roman"/>
          <w:sz w:val="24"/>
          <w:szCs w:val="24"/>
        </w:rPr>
      </w:pPr>
      <w:r w:rsidRPr="00BE4648">
        <w:rPr>
          <w:rFonts w:ascii="Times New Roman" w:hAnsi="Times New Roman" w:cs="Times New Roman"/>
          <w:sz w:val="24"/>
          <w:szCs w:val="24"/>
        </w:rPr>
        <w:t xml:space="preserve">ε </w:t>
      </w:r>
      <w:r w:rsidRPr="00BE4648">
        <w:rPr>
          <w:rFonts w:ascii="Times New Roman" w:hAnsi="Times New Roman" w:cs="Times New Roman"/>
          <w:sz w:val="24"/>
          <w:szCs w:val="24"/>
        </w:rPr>
        <w:tab/>
        <w:t>= Kesalahan acak (</w:t>
      </w:r>
      <w:r w:rsidRPr="00BE4648">
        <w:rPr>
          <w:rFonts w:ascii="Times New Roman" w:hAnsi="Times New Roman" w:cs="Times New Roman"/>
          <w:i/>
          <w:iCs/>
          <w:sz w:val="24"/>
          <w:szCs w:val="24"/>
        </w:rPr>
        <w:t>random error</w:t>
      </w:r>
      <w:r w:rsidRPr="00BE4648">
        <w:rPr>
          <w:rFonts w:ascii="Times New Roman" w:hAnsi="Times New Roman" w:cs="Times New Roman"/>
          <w:sz w:val="24"/>
          <w:szCs w:val="24"/>
        </w:rPr>
        <w:t xml:space="preserve">) </w:t>
      </w:r>
    </w:p>
    <w:p w:rsidR="00604C64" w:rsidRPr="00BE4648" w:rsidRDefault="00604C64" w:rsidP="00604C64">
      <w:pPr>
        <w:autoSpaceDE w:val="0"/>
        <w:autoSpaceDN w:val="0"/>
        <w:adjustRightInd w:val="0"/>
        <w:spacing w:before="100" w:beforeAutospacing="1" w:after="100" w:afterAutospacing="1" w:line="240" w:lineRule="auto"/>
        <w:ind w:left="709" w:firstLine="709"/>
        <w:jc w:val="both"/>
        <w:rPr>
          <w:rFonts w:ascii="Times New Roman" w:hAnsi="Times New Roman" w:cs="Times New Roman"/>
          <w:sz w:val="24"/>
          <w:szCs w:val="24"/>
        </w:rPr>
      </w:pPr>
      <w:r w:rsidRPr="00BE4648">
        <w:rPr>
          <w:rFonts w:ascii="Times New Roman" w:hAnsi="Times New Roman" w:cs="Times New Roman"/>
          <w:sz w:val="24"/>
          <w:szCs w:val="24"/>
        </w:rPr>
        <w:t xml:space="preserve">Untuk mencari </w:t>
      </w:r>
      <w:r w:rsidRPr="00BE4648">
        <w:rPr>
          <w:rFonts w:ascii="Times New Roman" w:hAnsi="Times New Roman" w:cs="Times New Roman"/>
          <w:i/>
          <w:iCs/>
          <w:sz w:val="24"/>
          <w:szCs w:val="24"/>
        </w:rPr>
        <w:t xml:space="preserve">t </w:t>
      </w:r>
      <w:r w:rsidRPr="00BE4648">
        <w:rPr>
          <w:rFonts w:ascii="Times New Roman" w:hAnsi="Times New Roman" w:cs="Times New Roman"/>
          <w:sz w:val="24"/>
          <w:szCs w:val="24"/>
        </w:rPr>
        <w:t xml:space="preserve">tabel dengan df = N-2, taraf nyata 5% dan 10% dapat dilihat dengan menggunakan tabel statistik. Nilai </w:t>
      </w:r>
      <w:r w:rsidRPr="00BE4648">
        <w:rPr>
          <w:rFonts w:ascii="Times New Roman" w:hAnsi="Times New Roman" w:cs="Times New Roman"/>
          <w:i/>
          <w:iCs/>
          <w:sz w:val="24"/>
          <w:szCs w:val="24"/>
        </w:rPr>
        <w:t xml:space="preserve">t </w:t>
      </w:r>
      <w:r w:rsidRPr="00BE4648">
        <w:rPr>
          <w:rFonts w:ascii="Times New Roman" w:hAnsi="Times New Roman" w:cs="Times New Roman"/>
          <w:sz w:val="24"/>
          <w:szCs w:val="24"/>
        </w:rPr>
        <w:t xml:space="preserve">tabel dapat dilihat dengan menggunakan tabel </w:t>
      </w:r>
      <w:r w:rsidRPr="00BE4648">
        <w:rPr>
          <w:rFonts w:ascii="Times New Roman" w:hAnsi="Times New Roman" w:cs="Times New Roman"/>
          <w:i/>
          <w:iCs/>
          <w:sz w:val="24"/>
          <w:szCs w:val="24"/>
        </w:rPr>
        <w:t>t</w:t>
      </w:r>
      <w:r w:rsidRPr="00BE4648">
        <w:rPr>
          <w:rFonts w:ascii="Times New Roman" w:hAnsi="Times New Roman" w:cs="Times New Roman"/>
          <w:sz w:val="24"/>
          <w:szCs w:val="24"/>
        </w:rPr>
        <w:t>. Dasar pengambilan keputusan adalah :</w:t>
      </w:r>
    </w:p>
    <w:p w:rsidR="00604C64" w:rsidRPr="00BE4648" w:rsidRDefault="00604C64" w:rsidP="00176975">
      <w:pPr>
        <w:pStyle w:val="ListParagraph"/>
        <w:numPr>
          <w:ilvl w:val="0"/>
          <w:numId w:val="30"/>
        </w:numPr>
        <w:autoSpaceDE w:val="0"/>
        <w:autoSpaceDN w:val="0"/>
        <w:adjustRightInd w:val="0"/>
        <w:spacing w:before="100" w:beforeAutospacing="1" w:after="100" w:afterAutospacing="1" w:line="240" w:lineRule="auto"/>
        <w:jc w:val="both"/>
        <w:rPr>
          <w:rFonts w:ascii="Times New Roman" w:hAnsi="Times New Roman"/>
          <w:sz w:val="24"/>
          <w:szCs w:val="24"/>
        </w:rPr>
      </w:pPr>
      <w:r w:rsidRPr="00BE4648">
        <w:rPr>
          <w:rFonts w:ascii="Times New Roman" w:hAnsi="Times New Roman"/>
          <w:sz w:val="24"/>
          <w:szCs w:val="24"/>
        </w:rPr>
        <w:t xml:space="preserve">Jika </w:t>
      </w:r>
      <w:r w:rsidRPr="00BE4648">
        <w:rPr>
          <w:rFonts w:ascii="Times New Roman" w:hAnsi="Times New Roman"/>
          <w:i/>
          <w:iCs/>
          <w:sz w:val="24"/>
          <w:szCs w:val="24"/>
        </w:rPr>
        <w:t xml:space="preserve">t </w:t>
      </w:r>
      <w:r w:rsidRPr="00BE4648">
        <w:rPr>
          <w:rFonts w:ascii="Times New Roman" w:hAnsi="Times New Roman"/>
          <w:sz w:val="24"/>
          <w:szCs w:val="24"/>
        </w:rPr>
        <w:t>hitung &gt;</w:t>
      </w:r>
      <w:r w:rsidRPr="00BE4648">
        <w:rPr>
          <w:rFonts w:ascii="Times New Roman" w:hAnsi="Times New Roman"/>
          <w:i/>
          <w:iCs/>
          <w:sz w:val="24"/>
          <w:szCs w:val="24"/>
        </w:rPr>
        <w:t xml:space="preserve">t </w:t>
      </w:r>
      <w:r w:rsidRPr="00BE4648">
        <w:rPr>
          <w:rFonts w:ascii="Times New Roman" w:hAnsi="Times New Roman"/>
          <w:sz w:val="24"/>
          <w:szCs w:val="24"/>
        </w:rPr>
        <w:t>tabel, maka H</w:t>
      </w:r>
      <w:r w:rsidRPr="00BE4648">
        <w:rPr>
          <w:rFonts w:ascii="Times New Roman" w:hAnsi="Times New Roman"/>
          <w:sz w:val="24"/>
          <w:szCs w:val="24"/>
          <w:vertAlign w:val="subscript"/>
        </w:rPr>
        <w:t>1</w:t>
      </w:r>
      <w:r w:rsidRPr="00BE4648">
        <w:rPr>
          <w:rFonts w:ascii="Times New Roman" w:hAnsi="Times New Roman"/>
          <w:sz w:val="24"/>
          <w:szCs w:val="24"/>
        </w:rPr>
        <w:t xml:space="preserve"> diterima</w:t>
      </w:r>
    </w:p>
    <w:p w:rsidR="00604C64" w:rsidRPr="00BE4648" w:rsidRDefault="00604C64" w:rsidP="00176975">
      <w:pPr>
        <w:pStyle w:val="ListParagraph"/>
        <w:numPr>
          <w:ilvl w:val="0"/>
          <w:numId w:val="30"/>
        </w:numPr>
        <w:autoSpaceDE w:val="0"/>
        <w:autoSpaceDN w:val="0"/>
        <w:adjustRightInd w:val="0"/>
        <w:spacing w:before="100" w:beforeAutospacing="1" w:after="100" w:afterAutospacing="1" w:line="240" w:lineRule="auto"/>
        <w:jc w:val="both"/>
        <w:rPr>
          <w:rFonts w:ascii="Times New Roman" w:hAnsi="Times New Roman"/>
          <w:sz w:val="24"/>
          <w:szCs w:val="24"/>
        </w:rPr>
      </w:pPr>
      <w:r w:rsidRPr="00BE4648">
        <w:rPr>
          <w:rFonts w:ascii="Times New Roman" w:hAnsi="Times New Roman"/>
          <w:sz w:val="24"/>
          <w:szCs w:val="24"/>
        </w:rPr>
        <w:t xml:space="preserve">Jika </w:t>
      </w:r>
      <w:r w:rsidRPr="00BE4648">
        <w:rPr>
          <w:rFonts w:ascii="Times New Roman" w:hAnsi="Times New Roman"/>
          <w:i/>
          <w:iCs/>
          <w:sz w:val="24"/>
          <w:szCs w:val="24"/>
        </w:rPr>
        <w:t xml:space="preserve">t </w:t>
      </w:r>
      <w:r w:rsidRPr="00BE4648">
        <w:rPr>
          <w:rFonts w:ascii="Times New Roman" w:hAnsi="Times New Roman"/>
          <w:sz w:val="24"/>
          <w:szCs w:val="24"/>
        </w:rPr>
        <w:t>hitung &lt;</w:t>
      </w:r>
      <w:r w:rsidRPr="00BE4648">
        <w:rPr>
          <w:rFonts w:ascii="Times New Roman" w:hAnsi="Times New Roman"/>
          <w:i/>
          <w:iCs/>
          <w:sz w:val="24"/>
          <w:szCs w:val="24"/>
        </w:rPr>
        <w:t xml:space="preserve">t </w:t>
      </w:r>
      <w:r w:rsidRPr="00BE4648">
        <w:rPr>
          <w:rFonts w:ascii="Times New Roman" w:hAnsi="Times New Roman"/>
          <w:sz w:val="24"/>
          <w:szCs w:val="24"/>
        </w:rPr>
        <w:t>tabel, maka H</w:t>
      </w:r>
      <w:r w:rsidRPr="00BE4648">
        <w:rPr>
          <w:rFonts w:ascii="Times New Roman" w:hAnsi="Times New Roman"/>
          <w:sz w:val="24"/>
          <w:szCs w:val="24"/>
          <w:vertAlign w:val="subscript"/>
        </w:rPr>
        <w:t>1</w:t>
      </w:r>
      <w:r w:rsidRPr="00BE4648">
        <w:rPr>
          <w:rFonts w:ascii="Times New Roman" w:hAnsi="Times New Roman"/>
          <w:sz w:val="24"/>
          <w:szCs w:val="24"/>
        </w:rPr>
        <w:t xml:space="preserve"> ditolak. Keputusan statistik hitung dan statistik tabel dapat juga dilakukan berdasarkan probabilitas, dengan dasar pengambilan keputusan. </w:t>
      </w:r>
    </w:p>
    <w:p w:rsidR="00604C64" w:rsidRPr="00BE4648" w:rsidRDefault="00604C64" w:rsidP="00176975">
      <w:pPr>
        <w:pStyle w:val="ListParagraph"/>
        <w:numPr>
          <w:ilvl w:val="0"/>
          <w:numId w:val="30"/>
        </w:numPr>
        <w:autoSpaceDE w:val="0"/>
        <w:autoSpaceDN w:val="0"/>
        <w:adjustRightInd w:val="0"/>
        <w:spacing w:before="100" w:beforeAutospacing="1" w:after="100" w:afterAutospacing="1" w:line="240" w:lineRule="auto"/>
        <w:jc w:val="both"/>
        <w:rPr>
          <w:rFonts w:ascii="Times New Roman" w:hAnsi="Times New Roman"/>
          <w:sz w:val="24"/>
          <w:szCs w:val="24"/>
        </w:rPr>
      </w:pPr>
      <w:r w:rsidRPr="00BE4648">
        <w:rPr>
          <w:rFonts w:ascii="Times New Roman" w:hAnsi="Times New Roman"/>
          <w:sz w:val="24"/>
          <w:szCs w:val="24"/>
        </w:rPr>
        <w:t>Jika probabilitas &lt; tingkat signifikan, maka H</w:t>
      </w:r>
      <w:r w:rsidRPr="00BE4648">
        <w:rPr>
          <w:rFonts w:ascii="Times New Roman" w:hAnsi="Times New Roman"/>
          <w:sz w:val="24"/>
          <w:szCs w:val="24"/>
          <w:vertAlign w:val="subscript"/>
        </w:rPr>
        <w:t>1</w:t>
      </w:r>
      <w:r w:rsidRPr="00BE4648">
        <w:rPr>
          <w:rFonts w:ascii="Times New Roman" w:hAnsi="Times New Roman"/>
          <w:sz w:val="24"/>
          <w:szCs w:val="24"/>
        </w:rPr>
        <w:t xml:space="preserve"> diterima Jika probabilitas &gt; tingkat signifikan, maka H</w:t>
      </w:r>
      <w:r w:rsidRPr="00BE4648">
        <w:rPr>
          <w:rFonts w:ascii="Times New Roman" w:hAnsi="Times New Roman"/>
          <w:sz w:val="24"/>
          <w:szCs w:val="24"/>
          <w:vertAlign w:val="subscript"/>
        </w:rPr>
        <w:t>1</w:t>
      </w:r>
      <w:r w:rsidRPr="00BE4648">
        <w:rPr>
          <w:rFonts w:ascii="Times New Roman" w:hAnsi="Times New Roman"/>
          <w:sz w:val="24"/>
          <w:szCs w:val="24"/>
        </w:rPr>
        <w:t xml:space="preserve"> ditolak.</w:t>
      </w:r>
    </w:p>
    <w:p w:rsidR="00604C64" w:rsidRPr="00BE4648" w:rsidRDefault="00604C64" w:rsidP="00604C64">
      <w:pPr>
        <w:pStyle w:val="ListParagraph"/>
        <w:spacing w:before="100" w:beforeAutospacing="1" w:after="100" w:afterAutospacing="1" w:line="240" w:lineRule="auto"/>
        <w:rPr>
          <w:rFonts w:ascii="Times New Roman" w:hAnsi="Times New Roman"/>
          <w:b/>
          <w:sz w:val="24"/>
          <w:szCs w:val="24"/>
        </w:rPr>
      </w:pPr>
    </w:p>
    <w:p w:rsidR="00604C64" w:rsidRPr="00BE4648" w:rsidRDefault="00604C64" w:rsidP="0038327B">
      <w:pPr>
        <w:pStyle w:val="ListParagraph"/>
        <w:numPr>
          <w:ilvl w:val="0"/>
          <w:numId w:val="30"/>
        </w:numPr>
        <w:spacing w:before="100" w:beforeAutospacing="1" w:after="100" w:afterAutospacing="1" w:line="240" w:lineRule="auto"/>
        <w:ind w:left="284" w:hanging="284"/>
        <w:rPr>
          <w:rFonts w:ascii="Times New Roman" w:hAnsi="Times New Roman"/>
          <w:b/>
          <w:sz w:val="24"/>
          <w:szCs w:val="24"/>
        </w:rPr>
      </w:pPr>
      <w:r w:rsidRPr="00BE4648">
        <w:rPr>
          <w:rFonts w:ascii="Times New Roman" w:hAnsi="Times New Roman"/>
          <w:b/>
          <w:sz w:val="24"/>
          <w:szCs w:val="24"/>
        </w:rPr>
        <w:t xml:space="preserve">Hasil </w:t>
      </w:r>
    </w:p>
    <w:p w:rsidR="00604C64" w:rsidRPr="00BE4648" w:rsidRDefault="00604C64" w:rsidP="00604C64">
      <w:pPr>
        <w:pStyle w:val="ListParagraph"/>
        <w:spacing w:before="100" w:beforeAutospacing="1" w:after="100" w:afterAutospacing="1" w:line="240" w:lineRule="auto"/>
        <w:rPr>
          <w:rFonts w:ascii="Times New Roman" w:hAnsi="Times New Roman"/>
          <w:b/>
          <w:sz w:val="24"/>
          <w:szCs w:val="24"/>
        </w:rPr>
      </w:pPr>
    </w:p>
    <w:p w:rsidR="00604C64" w:rsidRPr="00BE4648" w:rsidRDefault="00604C64" w:rsidP="00176975">
      <w:pPr>
        <w:pStyle w:val="ListParagraph"/>
        <w:numPr>
          <w:ilvl w:val="1"/>
          <w:numId w:val="41"/>
        </w:numPr>
        <w:autoSpaceDE w:val="0"/>
        <w:autoSpaceDN w:val="0"/>
        <w:adjustRightInd w:val="0"/>
        <w:spacing w:before="100" w:beforeAutospacing="1" w:after="100" w:afterAutospacing="1" w:line="240" w:lineRule="auto"/>
        <w:ind w:left="426" w:hanging="426"/>
        <w:jc w:val="both"/>
        <w:rPr>
          <w:rFonts w:ascii="Times New Roman" w:hAnsi="Times New Roman"/>
          <w:bCs/>
          <w:sz w:val="24"/>
          <w:szCs w:val="24"/>
        </w:rPr>
      </w:pPr>
      <w:r w:rsidRPr="00BE4648">
        <w:rPr>
          <w:rFonts w:ascii="Times New Roman" w:hAnsi="Times New Roman"/>
          <w:bCs/>
          <w:sz w:val="24"/>
          <w:szCs w:val="24"/>
        </w:rPr>
        <w:t>Uji Validitas</w:t>
      </w:r>
    </w:p>
    <w:p w:rsidR="00604C64" w:rsidRPr="00BE4648" w:rsidRDefault="00604C64" w:rsidP="00604C64">
      <w:pPr>
        <w:pStyle w:val="ListParagraph"/>
        <w:autoSpaceDE w:val="0"/>
        <w:autoSpaceDN w:val="0"/>
        <w:adjustRightInd w:val="0"/>
        <w:spacing w:before="100" w:beforeAutospacing="1" w:after="100" w:afterAutospacing="1" w:line="240" w:lineRule="auto"/>
        <w:ind w:left="426" w:hanging="66"/>
        <w:jc w:val="both"/>
        <w:rPr>
          <w:rFonts w:ascii="Times New Roman" w:hAnsi="Times New Roman"/>
          <w:bCs/>
          <w:sz w:val="24"/>
          <w:szCs w:val="24"/>
        </w:rPr>
      </w:pPr>
      <w:r w:rsidRPr="00BE4648">
        <w:rPr>
          <w:rFonts w:ascii="Times New Roman" w:hAnsi="Times New Roman"/>
          <w:bCs/>
          <w:sz w:val="24"/>
          <w:szCs w:val="24"/>
        </w:rPr>
        <w:t xml:space="preserve">Dalam tahap ini peneliti melakukan Uji Validitas dan Realibitas atas kuisioner sementara yang telah kembali. Berdasarkan tabel Tabel Nilai Kritis untuk Korelasi r Product – Moment, dengan jumlah sampel 13 responden diperoleh nilai rtabel sebesar 0.553. Artinya, setiap indikator yang diturunkan dalam butir pernyataan dapat dinyatakan VALID jika memiliki nilai -rhitung &lt; -rtabel (0.553), dan rtabel (0.553) &lt; rhitung. Hasil uji validitas menunjukan bahwa sebagian indikator yang diturunkan dalam butir pernyataan memiliki nilai -rhitung &lt; -rtabel (0.553), dan rtabel (0.553) &lt; rhitung sehingga dapat dinyatakan valid. </w:t>
      </w:r>
    </w:p>
    <w:p w:rsidR="00604C64" w:rsidRPr="00BE4648" w:rsidRDefault="00604C64" w:rsidP="00604C64">
      <w:pPr>
        <w:pStyle w:val="ListParagraph"/>
        <w:spacing w:before="100" w:beforeAutospacing="1" w:after="100" w:afterAutospacing="1" w:line="240" w:lineRule="auto"/>
        <w:ind w:left="284"/>
        <w:rPr>
          <w:rFonts w:ascii="Times New Roman" w:hAnsi="Times New Roman"/>
          <w:b/>
          <w:sz w:val="24"/>
          <w:szCs w:val="24"/>
        </w:rPr>
      </w:pPr>
    </w:p>
    <w:p w:rsidR="00604C64" w:rsidRPr="00BE4648" w:rsidRDefault="00604C64" w:rsidP="00176975">
      <w:pPr>
        <w:pStyle w:val="ListParagraph"/>
        <w:numPr>
          <w:ilvl w:val="1"/>
          <w:numId w:val="41"/>
        </w:numPr>
        <w:autoSpaceDE w:val="0"/>
        <w:autoSpaceDN w:val="0"/>
        <w:adjustRightInd w:val="0"/>
        <w:spacing w:before="100" w:beforeAutospacing="1" w:after="100" w:afterAutospacing="1" w:line="240" w:lineRule="auto"/>
        <w:ind w:left="426" w:hanging="426"/>
        <w:jc w:val="both"/>
        <w:rPr>
          <w:rFonts w:ascii="Times New Roman" w:hAnsi="Times New Roman"/>
          <w:bCs/>
          <w:sz w:val="24"/>
          <w:szCs w:val="24"/>
        </w:rPr>
      </w:pPr>
      <w:r w:rsidRPr="00BE4648">
        <w:rPr>
          <w:rFonts w:ascii="Times New Roman" w:hAnsi="Times New Roman"/>
          <w:bCs/>
          <w:sz w:val="24"/>
          <w:szCs w:val="24"/>
        </w:rPr>
        <w:t>Uji Reliabilitas</w:t>
      </w:r>
    </w:p>
    <w:p w:rsidR="00604C64" w:rsidRPr="00BE4648" w:rsidRDefault="00604C64" w:rsidP="001C17F7">
      <w:pPr>
        <w:pStyle w:val="ListParagraph"/>
        <w:spacing w:before="100" w:beforeAutospacing="1" w:after="100" w:afterAutospacing="1" w:line="240" w:lineRule="auto"/>
        <w:ind w:left="426"/>
        <w:jc w:val="both"/>
        <w:rPr>
          <w:rFonts w:ascii="Times New Roman" w:hAnsi="Times New Roman"/>
          <w:bCs/>
          <w:sz w:val="24"/>
          <w:szCs w:val="24"/>
        </w:rPr>
      </w:pPr>
      <w:r w:rsidRPr="00BE4648">
        <w:rPr>
          <w:rFonts w:ascii="Times New Roman" w:hAnsi="Times New Roman"/>
          <w:bCs/>
          <w:sz w:val="24"/>
          <w:szCs w:val="24"/>
        </w:rPr>
        <w:t>Nilai Cronbach Alpha untuk Pengendalian Internal maupun Kesesuaian Kompensasi masing-masing (0.704). lebih besar dari 0.60 sehingga kuesioner dapat dinyatakan reliable. Hasil uji Reliabilitas pada tabel dibawah ini.</w:t>
      </w:r>
    </w:p>
    <w:p w:rsidR="001C17F7" w:rsidRPr="00BE4648" w:rsidRDefault="001C17F7" w:rsidP="001C17F7">
      <w:pPr>
        <w:pStyle w:val="ListParagraph"/>
        <w:spacing w:before="100" w:beforeAutospacing="1" w:after="100" w:afterAutospacing="1" w:line="240" w:lineRule="auto"/>
        <w:ind w:left="426"/>
        <w:jc w:val="both"/>
        <w:rPr>
          <w:rFonts w:ascii="Times New Roman" w:hAnsi="Times New Roman"/>
          <w:bCs/>
          <w:sz w:val="24"/>
          <w:szCs w:val="24"/>
        </w:rPr>
      </w:pPr>
    </w:p>
    <w:p w:rsidR="0038327B" w:rsidRDefault="0038327B" w:rsidP="00604C64">
      <w:pPr>
        <w:pStyle w:val="ListParagraph"/>
        <w:spacing w:before="100" w:beforeAutospacing="1" w:after="100" w:afterAutospacing="1" w:line="240" w:lineRule="auto"/>
        <w:jc w:val="center"/>
        <w:rPr>
          <w:rFonts w:ascii="Times New Roman" w:hAnsi="Times New Roman"/>
          <w:b/>
          <w:sz w:val="24"/>
          <w:szCs w:val="24"/>
        </w:rPr>
      </w:pPr>
    </w:p>
    <w:p w:rsidR="00604C64" w:rsidRPr="00BE4648" w:rsidRDefault="00604C64" w:rsidP="00604C64">
      <w:pPr>
        <w:pStyle w:val="ListParagraph"/>
        <w:spacing w:before="100" w:beforeAutospacing="1" w:after="100" w:afterAutospacing="1" w:line="240" w:lineRule="auto"/>
        <w:jc w:val="center"/>
        <w:rPr>
          <w:rFonts w:ascii="Times New Roman" w:hAnsi="Times New Roman"/>
          <w:b/>
          <w:sz w:val="24"/>
          <w:szCs w:val="24"/>
        </w:rPr>
      </w:pPr>
      <w:r w:rsidRPr="00BE4648">
        <w:rPr>
          <w:rFonts w:ascii="Times New Roman" w:hAnsi="Times New Roman"/>
          <w:b/>
          <w:sz w:val="24"/>
          <w:szCs w:val="24"/>
        </w:rPr>
        <w:lastRenderedPageBreak/>
        <w:t>Tabel 5.2</w:t>
      </w:r>
    </w:p>
    <w:p w:rsidR="00604C64" w:rsidRPr="00BE4648" w:rsidRDefault="00604C64" w:rsidP="0038327B">
      <w:pPr>
        <w:pStyle w:val="ListParagraph"/>
        <w:spacing w:before="100" w:beforeAutospacing="1" w:after="0" w:line="240" w:lineRule="auto"/>
        <w:jc w:val="center"/>
        <w:rPr>
          <w:rFonts w:ascii="Times New Roman" w:hAnsi="Times New Roman"/>
          <w:sz w:val="24"/>
          <w:szCs w:val="24"/>
        </w:rPr>
      </w:pPr>
      <w:r w:rsidRPr="00BE4648">
        <w:rPr>
          <w:rFonts w:ascii="Times New Roman" w:hAnsi="Times New Roman"/>
          <w:b/>
          <w:bCs/>
          <w:sz w:val="24"/>
          <w:szCs w:val="24"/>
        </w:rPr>
        <w:t>Case Processing Summary</w:t>
      </w:r>
    </w:p>
    <w:tbl>
      <w:tblPr>
        <w:tblW w:w="395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832"/>
        <w:gridCol w:w="666"/>
        <w:gridCol w:w="456"/>
        <w:gridCol w:w="698"/>
        <w:gridCol w:w="303"/>
        <w:gridCol w:w="1001"/>
      </w:tblGrid>
      <w:tr w:rsidR="00604C64" w:rsidRPr="00BE4648" w:rsidTr="00604C64">
        <w:trPr>
          <w:cantSplit/>
          <w:jc w:val="center"/>
        </w:trPr>
        <w:tc>
          <w:tcPr>
            <w:tcW w:w="1954" w:type="dxa"/>
            <w:gridSpan w:val="3"/>
            <w:tcBorders>
              <w:top w:val="single" w:sz="16" w:space="0" w:color="000000"/>
              <w:left w:val="single" w:sz="16" w:space="0" w:color="000000"/>
              <w:bottom w:val="single" w:sz="16" w:space="0" w:color="000000"/>
              <w:right w:val="nil"/>
            </w:tcBorders>
            <w:shd w:val="clear" w:color="auto" w:fill="FFFFFF"/>
          </w:tcPr>
          <w:p w:rsidR="00604C64" w:rsidRPr="00BE4648" w:rsidRDefault="00604C64" w:rsidP="0038327B">
            <w:pPr>
              <w:autoSpaceDE w:val="0"/>
              <w:autoSpaceDN w:val="0"/>
              <w:adjustRightInd w:val="0"/>
              <w:spacing w:before="100" w:beforeAutospacing="1" w:after="0" w:line="240" w:lineRule="auto"/>
              <w:rPr>
                <w:rFonts w:ascii="Times New Roman" w:hAnsi="Times New Roman" w:cs="Times New Roman"/>
              </w:rPr>
            </w:pPr>
          </w:p>
        </w:tc>
        <w:tc>
          <w:tcPr>
            <w:tcW w:w="1001" w:type="dxa"/>
            <w:gridSpan w:val="2"/>
            <w:tcBorders>
              <w:top w:val="single" w:sz="16" w:space="0" w:color="000000"/>
              <w:left w:val="single" w:sz="16" w:space="0" w:color="000000"/>
              <w:bottom w:val="single" w:sz="16" w:space="0" w:color="000000"/>
            </w:tcBorders>
            <w:shd w:val="clear" w:color="auto" w:fill="FFFFFF"/>
          </w:tcPr>
          <w:p w:rsidR="00604C64" w:rsidRPr="00BE4648" w:rsidRDefault="00604C64" w:rsidP="0038327B">
            <w:pPr>
              <w:autoSpaceDE w:val="0"/>
              <w:autoSpaceDN w:val="0"/>
              <w:adjustRightInd w:val="0"/>
              <w:spacing w:before="100" w:beforeAutospacing="1" w:after="0" w:line="240" w:lineRule="auto"/>
              <w:ind w:left="60" w:right="60"/>
              <w:jc w:val="center"/>
              <w:rPr>
                <w:rFonts w:ascii="Times New Roman" w:hAnsi="Times New Roman" w:cs="Times New Roman"/>
                <w:sz w:val="18"/>
                <w:szCs w:val="18"/>
              </w:rPr>
            </w:pPr>
            <w:r w:rsidRPr="00BE4648">
              <w:rPr>
                <w:rFonts w:ascii="Times New Roman" w:hAnsi="Times New Roman" w:cs="Times New Roman"/>
                <w:sz w:val="18"/>
                <w:szCs w:val="18"/>
              </w:rPr>
              <w:t>N</w:t>
            </w:r>
          </w:p>
        </w:tc>
        <w:tc>
          <w:tcPr>
            <w:tcW w:w="1001" w:type="dxa"/>
            <w:tcBorders>
              <w:top w:val="single" w:sz="16" w:space="0" w:color="000000"/>
              <w:bottom w:val="single" w:sz="16" w:space="0" w:color="000000"/>
              <w:right w:val="single" w:sz="16" w:space="0" w:color="000000"/>
            </w:tcBorders>
            <w:shd w:val="clear" w:color="auto" w:fill="FFFFFF"/>
          </w:tcPr>
          <w:p w:rsidR="00604C64" w:rsidRPr="00BE4648" w:rsidRDefault="00604C64" w:rsidP="0038327B">
            <w:pPr>
              <w:autoSpaceDE w:val="0"/>
              <w:autoSpaceDN w:val="0"/>
              <w:adjustRightInd w:val="0"/>
              <w:spacing w:before="100" w:beforeAutospacing="1" w:after="0" w:line="240" w:lineRule="auto"/>
              <w:ind w:left="60" w:right="60"/>
              <w:jc w:val="center"/>
              <w:rPr>
                <w:rFonts w:ascii="Times New Roman" w:hAnsi="Times New Roman" w:cs="Times New Roman"/>
                <w:sz w:val="18"/>
                <w:szCs w:val="18"/>
              </w:rPr>
            </w:pPr>
            <w:r w:rsidRPr="00BE4648">
              <w:rPr>
                <w:rFonts w:ascii="Times New Roman" w:hAnsi="Times New Roman" w:cs="Times New Roman"/>
                <w:sz w:val="18"/>
                <w:szCs w:val="18"/>
              </w:rPr>
              <w:t>%</w:t>
            </w:r>
          </w:p>
        </w:tc>
      </w:tr>
      <w:tr w:rsidR="00604C64" w:rsidRPr="00BE4648" w:rsidTr="00604C64">
        <w:trPr>
          <w:cantSplit/>
          <w:jc w:val="center"/>
        </w:trPr>
        <w:tc>
          <w:tcPr>
            <w:tcW w:w="832" w:type="dxa"/>
            <w:vMerge w:val="restart"/>
            <w:tcBorders>
              <w:top w:val="single" w:sz="16" w:space="0" w:color="000000"/>
              <w:left w:val="single" w:sz="16" w:space="0" w:color="000000"/>
              <w:bottom w:val="single" w:sz="16" w:space="0" w:color="000000"/>
              <w:right w:val="nil"/>
            </w:tcBorders>
            <w:shd w:val="clear" w:color="auto" w:fill="FFFFFF"/>
            <w:vAlign w:val="center"/>
          </w:tcPr>
          <w:p w:rsidR="00604C64" w:rsidRPr="00BE4648" w:rsidRDefault="00604C64" w:rsidP="00604C64">
            <w:pPr>
              <w:autoSpaceDE w:val="0"/>
              <w:autoSpaceDN w:val="0"/>
              <w:adjustRightInd w:val="0"/>
              <w:spacing w:before="100" w:beforeAutospacing="1" w:after="100" w:afterAutospacing="1" w:line="240" w:lineRule="auto"/>
              <w:ind w:left="60" w:right="60"/>
              <w:rPr>
                <w:rFonts w:ascii="Times New Roman" w:hAnsi="Times New Roman" w:cs="Times New Roman"/>
                <w:sz w:val="18"/>
                <w:szCs w:val="18"/>
              </w:rPr>
            </w:pPr>
            <w:r w:rsidRPr="00BE4648">
              <w:rPr>
                <w:rFonts w:ascii="Times New Roman" w:hAnsi="Times New Roman" w:cs="Times New Roman"/>
                <w:sz w:val="18"/>
                <w:szCs w:val="18"/>
              </w:rPr>
              <w:t>Cases</w:t>
            </w:r>
          </w:p>
        </w:tc>
        <w:tc>
          <w:tcPr>
            <w:tcW w:w="1122" w:type="dxa"/>
            <w:gridSpan w:val="2"/>
            <w:tcBorders>
              <w:top w:val="single" w:sz="16" w:space="0" w:color="000000"/>
              <w:left w:val="nil"/>
              <w:bottom w:val="nil"/>
              <w:right w:val="single" w:sz="16" w:space="0" w:color="000000"/>
            </w:tcBorders>
            <w:shd w:val="clear" w:color="auto" w:fill="FFFFFF"/>
            <w:vAlign w:val="center"/>
          </w:tcPr>
          <w:p w:rsidR="00604C64" w:rsidRPr="00BE4648" w:rsidRDefault="00604C64" w:rsidP="00604C64">
            <w:pPr>
              <w:autoSpaceDE w:val="0"/>
              <w:autoSpaceDN w:val="0"/>
              <w:adjustRightInd w:val="0"/>
              <w:spacing w:before="100" w:beforeAutospacing="1" w:after="100" w:afterAutospacing="1" w:line="240" w:lineRule="auto"/>
              <w:ind w:left="60" w:right="60"/>
              <w:rPr>
                <w:rFonts w:ascii="Times New Roman" w:hAnsi="Times New Roman" w:cs="Times New Roman"/>
                <w:sz w:val="18"/>
                <w:szCs w:val="18"/>
              </w:rPr>
            </w:pPr>
            <w:r w:rsidRPr="00BE4648">
              <w:rPr>
                <w:rFonts w:ascii="Times New Roman" w:hAnsi="Times New Roman" w:cs="Times New Roman"/>
                <w:sz w:val="18"/>
                <w:szCs w:val="18"/>
              </w:rPr>
              <w:t>Valid</w:t>
            </w:r>
          </w:p>
        </w:tc>
        <w:tc>
          <w:tcPr>
            <w:tcW w:w="1001" w:type="dxa"/>
            <w:gridSpan w:val="2"/>
            <w:tcBorders>
              <w:top w:val="single" w:sz="16" w:space="0" w:color="000000"/>
              <w:left w:val="single" w:sz="16" w:space="0" w:color="000000"/>
              <w:bottom w:val="nil"/>
            </w:tcBorders>
            <w:shd w:val="clear" w:color="auto" w:fill="FFFFFF"/>
          </w:tcPr>
          <w:p w:rsidR="00604C64" w:rsidRPr="00BE4648" w:rsidRDefault="00604C64" w:rsidP="00604C64">
            <w:pPr>
              <w:autoSpaceDE w:val="0"/>
              <w:autoSpaceDN w:val="0"/>
              <w:adjustRightInd w:val="0"/>
              <w:spacing w:before="100" w:beforeAutospacing="1" w:after="100" w:afterAutospacing="1" w:line="240" w:lineRule="auto"/>
              <w:ind w:left="60" w:right="60"/>
              <w:jc w:val="right"/>
              <w:rPr>
                <w:rFonts w:ascii="Times New Roman" w:hAnsi="Times New Roman" w:cs="Times New Roman"/>
                <w:sz w:val="18"/>
                <w:szCs w:val="18"/>
              </w:rPr>
            </w:pPr>
            <w:r w:rsidRPr="00BE4648">
              <w:rPr>
                <w:rFonts w:ascii="Times New Roman" w:hAnsi="Times New Roman" w:cs="Times New Roman"/>
                <w:sz w:val="18"/>
                <w:szCs w:val="18"/>
              </w:rPr>
              <w:t>13</w:t>
            </w:r>
          </w:p>
        </w:tc>
        <w:tc>
          <w:tcPr>
            <w:tcW w:w="1001" w:type="dxa"/>
            <w:tcBorders>
              <w:top w:val="single" w:sz="16" w:space="0" w:color="000000"/>
              <w:bottom w:val="nil"/>
              <w:right w:val="single" w:sz="16" w:space="0" w:color="000000"/>
            </w:tcBorders>
            <w:shd w:val="clear" w:color="auto" w:fill="FFFFFF"/>
          </w:tcPr>
          <w:p w:rsidR="00604C64" w:rsidRPr="00BE4648" w:rsidRDefault="00604C64" w:rsidP="00604C64">
            <w:pPr>
              <w:autoSpaceDE w:val="0"/>
              <w:autoSpaceDN w:val="0"/>
              <w:adjustRightInd w:val="0"/>
              <w:spacing w:before="100" w:beforeAutospacing="1" w:after="100" w:afterAutospacing="1" w:line="240" w:lineRule="auto"/>
              <w:ind w:left="60" w:right="60"/>
              <w:jc w:val="right"/>
              <w:rPr>
                <w:rFonts w:ascii="Times New Roman" w:hAnsi="Times New Roman" w:cs="Times New Roman"/>
                <w:sz w:val="18"/>
                <w:szCs w:val="18"/>
              </w:rPr>
            </w:pPr>
            <w:r w:rsidRPr="00BE4648">
              <w:rPr>
                <w:rFonts w:ascii="Times New Roman" w:hAnsi="Times New Roman" w:cs="Times New Roman"/>
                <w:sz w:val="18"/>
                <w:szCs w:val="18"/>
              </w:rPr>
              <w:t>100,0</w:t>
            </w:r>
          </w:p>
        </w:tc>
      </w:tr>
      <w:tr w:rsidR="00604C64" w:rsidRPr="00BE4648" w:rsidTr="00604C64">
        <w:trPr>
          <w:cantSplit/>
          <w:jc w:val="center"/>
        </w:trPr>
        <w:tc>
          <w:tcPr>
            <w:tcW w:w="832" w:type="dxa"/>
            <w:vMerge/>
            <w:tcBorders>
              <w:top w:val="single" w:sz="16" w:space="0" w:color="000000"/>
              <w:left w:val="single" w:sz="16" w:space="0" w:color="000000"/>
              <w:bottom w:val="single" w:sz="16" w:space="0" w:color="000000"/>
              <w:right w:val="nil"/>
            </w:tcBorders>
            <w:shd w:val="clear" w:color="auto" w:fill="FFFFFF"/>
            <w:vAlign w:val="center"/>
          </w:tcPr>
          <w:p w:rsidR="00604C64" w:rsidRPr="00BE4648" w:rsidRDefault="00604C64" w:rsidP="00604C64">
            <w:pPr>
              <w:autoSpaceDE w:val="0"/>
              <w:autoSpaceDN w:val="0"/>
              <w:adjustRightInd w:val="0"/>
              <w:spacing w:before="100" w:beforeAutospacing="1" w:after="100" w:afterAutospacing="1" w:line="240" w:lineRule="auto"/>
              <w:rPr>
                <w:rFonts w:ascii="Times New Roman" w:hAnsi="Times New Roman" w:cs="Times New Roman"/>
                <w:sz w:val="18"/>
                <w:szCs w:val="18"/>
              </w:rPr>
            </w:pPr>
          </w:p>
        </w:tc>
        <w:tc>
          <w:tcPr>
            <w:tcW w:w="1122" w:type="dxa"/>
            <w:gridSpan w:val="2"/>
            <w:tcBorders>
              <w:top w:val="nil"/>
              <w:left w:val="nil"/>
              <w:bottom w:val="nil"/>
              <w:right w:val="single" w:sz="16" w:space="0" w:color="000000"/>
            </w:tcBorders>
            <w:shd w:val="clear" w:color="auto" w:fill="FFFFFF"/>
            <w:vAlign w:val="center"/>
          </w:tcPr>
          <w:p w:rsidR="00604C64" w:rsidRPr="00BE4648" w:rsidRDefault="00604C64" w:rsidP="00604C64">
            <w:pPr>
              <w:autoSpaceDE w:val="0"/>
              <w:autoSpaceDN w:val="0"/>
              <w:adjustRightInd w:val="0"/>
              <w:spacing w:before="100" w:beforeAutospacing="1" w:after="100" w:afterAutospacing="1" w:line="240" w:lineRule="auto"/>
              <w:ind w:left="60" w:right="60"/>
              <w:rPr>
                <w:rFonts w:ascii="Times New Roman" w:hAnsi="Times New Roman" w:cs="Times New Roman"/>
                <w:sz w:val="18"/>
                <w:szCs w:val="18"/>
              </w:rPr>
            </w:pPr>
            <w:r w:rsidRPr="00BE4648">
              <w:rPr>
                <w:rFonts w:ascii="Times New Roman" w:hAnsi="Times New Roman" w:cs="Times New Roman"/>
                <w:sz w:val="18"/>
                <w:szCs w:val="18"/>
              </w:rPr>
              <w:t>Excluded</w:t>
            </w:r>
            <w:r w:rsidRPr="00BE4648">
              <w:rPr>
                <w:rFonts w:ascii="Times New Roman" w:hAnsi="Times New Roman" w:cs="Times New Roman"/>
                <w:sz w:val="18"/>
                <w:szCs w:val="18"/>
                <w:vertAlign w:val="superscript"/>
              </w:rPr>
              <w:t>a</w:t>
            </w:r>
          </w:p>
        </w:tc>
        <w:tc>
          <w:tcPr>
            <w:tcW w:w="1001" w:type="dxa"/>
            <w:gridSpan w:val="2"/>
            <w:tcBorders>
              <w:top w:val="nil"/>
              <w:left w:val="single" w:sz="16" w:space="0" w:color="000000"/>
              <w:bottom w:val="nil"/>
            </w:tcBorders>
            <w:shd w:val="clear" w:color="auto" w:fill="FFFFFF"/>
          </w:tcPr>
          <w:p w:rsidR="00604C64" w:rsidRPr="00BE4648" w:rsidRDefault="00604C64" w:rsidP="00604C64">
            <w:pPr>
              <w:autoSpaceDE w:val="0"/>
              <w:autoSpaceDN w:val="0"/>
              <w:adjustRightInd w:val="0"/>
              <w:spacing w:before="100" w:beforeAutospacing="1" w:after="100" w:afterAutospacing="1" w:line="240" w:lineRule="auto"/>
              <w:ind w:left="60" w:right="60"/>
              <w:jc w:val="right"/>
              <w:rPr>
                <w:rFonts w:ascii="Times New Roman" w:hAnsi="Times New Roman" w:cs="Times New Roman"/>
                <w:sz w:val="18"/>
                <w:szCs w:val="18"/>
              </w:rPr>
            </w:pPr>
            <w:r w:rsidRPr="00BE4648">
              <w:rPr>
                <w:rFonts w:ascii="Times New Roman" w:hAnsi="Times New Roman" w:cs="Times New Roman"/>
                <w:sz w:val="18"/>
                <w:szCs w:val="18"/>
              </w:rPr>
              <w:t>0</w:t>
            </w:r>
          </w:p>
        </w:tc>
        <w:tc>
          <w:tcPr>
            <w:tcW w:w="1001" w:type="dxa"/>
            <w:tcBorders>
              <w:top w:val="nil"/>
              <w:bottom w:val="nil"/>
              <w:right w:val="single" w:sz="16" w:space="0" w:color="000000"/>
            </w:tcBorders>
            <w:shd w:val="clear" w:color="auto" w:fill="FFFFFF"/>
          </w:tcPr>
          <w:p w:rsidR="00604C64" w:rsidRPr="00BE4648" w:rsidRDefault="00604C64" w:rsidP="00604C64">
            <w:pPr>
              <w:autoSpaceDE w:val="0"/>
              <w:autoSpaceDN w:val="0"/>
              <w:adjustRightInd w:val="0"/>
              <w:spacing w:before="100" w:beforeAutospacing="1" w:after="100" w:afterAutospacing="1" w:line="240" w:lineRule="auto"/>
              <w:ind w:left="60" w:right="60"/>
              <w:jc w:val="right"/>
              <w:rPr>
                <w:rFonts w:ascii="Times New Roman" w:hAnsi="Times New Roman" w:cs="Times New Roman"/>
                <w:sz w:val="18"/>
                <w:szCs w:val="18"/>
              </w:rPr>
            </w:pPr>
            <w:r w:rsidRPr="00BE4648">
              <w:rPr>
                <w:rFonts w:ascii="Times New Roman" w:hAnsi="Times New Roman" w:cs="Times New Roman"/>
                <w:sz w:val="18"/>
                <w:szCs w:val="18"/>
              </w:rPr>
              <w:t>,0</w:t>
            </w:r>
          </w:p>
        </w:tc>
      </w:tr>
      <w:tr w:rsidR="00604C64" w:rsidRPr="00BE4648" w:rsidTr="00604C64">
        <w:trPr>
          <w:cantSplit/>
          <w:jc w:val="center"/>
        </w:trPr>
        <w:tc>
          <w:tcPr>
            <w:tcW w:w="832" w:type="dxa"/>
            <w:vMerge/>
            <w:tcBorders>
              <w:top w:val="single" w:sz="16" w:space="0" w:color="000000"/>
              <w:left w:val="single" w:sz="16" w:space="0" w:color="000000"/>
              <w:bottom w:val="single" w:sz="16" w:space="0" w:color="000000"/>
              <w:right w:val="nil"/>
            </w:tcBorders>
            <w:shd w:val="clear" w:color="auto" w:fill="FFFFFF"/>
            <w:vAlign w:val="center"/>
          </w:tcPr>
          <w:p w:rsidR="00604C64" w:rsidRPr="00BE4648" w:rsidRDefault="00604C64" w:rsidP="00604C64">
            <w:pPr>
              <w:autoSpaceDE w:val="0"/>
              <w:autoSpaceDN w:val="0"/>
              <w:adjustRightInd w:val="0"/>
              <w:spacing w:before="100" w:beforeAutospacing="1" w:after="100" w:afterAutospacing="1" w:line="240" w:lineRule="auto"/>
              <w:rPr>
                <w:rFonts w:ascii="Times New Roman" w:hAnsi="Times New Roman" w:cs="Times New Roman"/>
                <w:sz w:val="18"/>
                <w:szCs w:val="18"/>
              </w:rPr>
            </w:pPr>
          </w:p>
        </w:tc>
        <w:tc>
          <w:tcPr>
            <w:tcW w:w="1122" w:type="dxa"/>
            <w:gridSpan w:val="2"/>
            <w:tcBorders>
              <w:top w:val="nil"/>
              <w:left w:val="nil"/>
              <w:bottom w:val="single" w:sz="16" w:space="0" w:color="000000"/>
              <w:right w:val="single" w:sz="16" w:space="0" w:color="000000"/>
            </w:tcBorders>
            <w:shd w:val="clear" w:color="auto" w:fill="FFFFFF"/>
            <w:vAlign w:val="center"/>
          </w:tcPr>
          <w:p w:rsidR="00604C64" w:rsidRPr="00BE4648" w:rsidRDefault="00604C64" w:rsidP="00604C64">
            <w:pPr>
              <w:autoSpaceDE w:val="0"/>
              <w:autoSpaceDN w:val="0"/>
              <w:adjustRightInd w:val="0"/>
              <w:spacing w:before="100" w:beforeAutospacing="1" w:after="100" w:afterAutospacing="1" w:line="240" w:lineRule="auto"/>
              <w:ind w:left="60" w:right="60"/>
              <w:rPr>
                <w:rFonts w:ascii="Times New Roman" w:hAnsi="Times New Roman" w:cs="Times New Roman"/>
                <w:sz w:val="18"/>
                <w:szCs w:val="18"/>
              </w:rPr>
            </w:pPr>
            <w:r w:rsidRPr="00BE4648">
              <w:rPr>
                <w:rFonts w:ascii="Times New Roman" w:hAnsi="Times New Roman" w:cs="Times New Roman"/>
                <w:sz w:val="18"/>
                <w:szCs w:val="18"/>
              </w:rPr>
              <w:t>Total</w:t>
            </w:r>
          </w:p>
        </w:tc>
        <w:tc>
          <w:tcPr>
            <w:tcW w:w="1001" w:type="dxa"/>
            <w:gridSpan w:val="2"/>
            <w:tcBorders>
              <w:top w:val="nil"/>
              <w:left w:val="single" w:sz="16" w:space="0" w:color="000000"/>
              <w:bottom w:val="single" w:sz="16" w:space="0" w:color="000000"/>
            </w:tcBorders>
            <w:shd w:val="clear" w:color="auto" w:fill="FFFFFF"/>
          </w:tcPr>
          <w:p w:rsidR="00604C64" w:rsidRPr="00BE4648" w:rsidRDefault="00604C64" w:rsidP="00604C64">
            <w:pPr>
              <w:autoSpaceDE w:val="0"/>
              <w:autoSpaceDN w:val="0"/>
              <w:adjustRightInd w:val="0"/>
              <w:spacing w:before="100" w:beforeAutospacing="1" w:after="100" w:afterAutospacing="1" w:line="240" w:lineRule="auto"/>
              <w:ind w:left="60" w:right="60"/>
              <w:jc w:val="right"/>
              <w:rPr>
                <w:rFonts w:ascii="Times New Roman" w:hAnsi="Times New Roman" w:cs="Times New Roman"/>
                <w:sz w:val="18"/>
                <w:szCs w:val="18"/>
              </w:rPr>
            </w:pPr>
            <w:r w:rsidRPr="00BE4648">
              <w:rPr>
                <w:rFonts w:ascii="Times New Roman" w:hAnsi="Times New Roman" w:cs="Times New Roman"/>
                <w:sz w:val="18"/>
                <w:szCs w:val="18"/>
              </w:rPr>
              <w:t>13</w:t>
            </w:r>
          </w:p>
        </w:tc>
        <w:tc>
          <w:tcPr>
            <w:tcW w:w="1001" w:type="dxa"/>
            <w:tcBorders>
              <w:top w:val="nil"/>
              <w:bottom w:val="single" w:sz="16" w:space="0" w:color="000000"/>
              <w:right w:val="single" w:sz="16" w:space="0" w:color="000000"/>
            </w:tcBorders>
            <w:shd w:val="clear" w:color="auto" w:fill="FFFFFF"/>
          </w:tcPr>
          <w:p w:rsidR="00604C64" w:rsidRPr="00BE4648" w:rsidRDefault="00604C64" w:rsidP="00604C64">
            <w:pPr>
              <w:autoSpaceDE w:val="0"/>
              <w:autoSpaceDN w:val="0"/>
              <w:adjustRightInd w:val="0"/>
              <w:spacing w:before="100" w:beforeAutospacing="1" w:after="100" w:afterAutospacing="1" w:line="240" w:lineRule="auto"/>
              <w:ind w:left="60" w:right="60"/>
              <w:jc w:val="right"/>
              <w:rPr>
                <w:rFonts w:ascii="Times New Roman" w:hAnsi="Times New Roman" w:cs="Times New Roman"/>
                <w:sz w:val="18"/>
                <w:szCs w:val="18"/>
              </w:rPr>
            </w:pPr>
            <w:r w:rsidRPr="00BE4648">
              <w:rPr>
                <w:rFonts w:ascii="Times New Roman" w:hAnsi="Times New Roman" w:cs="Times New Roman"/>
                <w:sz w:val="18"/>
                <w:szCs w:val="18"/>
              </w:rPr>
              <w:t>100,0</w:t>
            </w:r>
          </w:p>
        </w:tc>
      </w:tr>
      <w:tr w:rsidR="00604C64" w:rsidRPr="00BE4648" w:rsidTr="00604C64">
        <w:trPr>
          <w:cantSplit/>
          <w:jc w:val="center"/>
        </w:trPr>
        <w:tc>
          <w:tcPr>
            <w:tcW w:w="3956" w:type="dxa"/>
            <w:gridSpan w:val="6"/>
            <w:tcBorders>
              <w:top w:val="nil"/>
              <w:left w:val="nil"/>
              <w:bottom w:val="nil"/>
              <w:right w:val="nil"/>
            </w:tcBorders>
            <w:shd w:val="clear" w:color="auto" w:fill="FFFFFF"/>
          </w:tcPr>
          <w:p w:rsidR="00604C64" w:rsidRPr="00BE4648" w:rsidRDefault="00604C64" w:rsidP="00604C64">
            <w:pPr>
              <w:autoSpaceDE w:val="0"/>
              <w:autoSpaceDN w:val="0"/>
              <w:adjustRightInd w:val="0"/>
              <w:spacing w:before="100" w:beforeAutospacing="1" w:after="100" w:afterAutospacing="1" w:line="240" w:lineRule="auto"/>
              <w:ind w:left="60" w:right="60"/>
              <w:rPr>
                <w:rFonts w:ascii="Times New Roman" w:hAnsi="Times New Roman" w:cs="Times New Roman"/>
                <w:sz w:val="18"/>
                <w:szCs w:val="18"/>
              </w:rPr>
            </w:pPr>
            <w:r w:rsidRPr="00BE4648">
              <w:rPr>
                <w:rFonts w:ascii="Times New Roman" w:hAnsi="Times New Roman" w:cs="Times New Roman"/>
                <w:sz w:val="18"/>
                <w:szCs w:val="18"/>
              </w:rPr>
              <w:t>a. Listwise deletion based on all variables in the procedure.</w:t>
            </w:r>
          </w:p>
        </w:tc>
      </w:tr>
      <w:tr w:rsidR="00604C64" w:rsidRPr="00BE4648" w:rsidTr="00604C64">
        <w:trPr>
          <w:gridAfter w:val="2"/>
          <w:wAfter w:w="1304" w:type="dxa"/>
          <w:cantSplit/>
          <w:jc w:val="center"/>
        </w:trPr>
        <w:tc>
          <w:tcPr>
            <w:tcW w:w="2652" w:type="dxa"/>
            <w:gridSpan w:val="4"/>
            <w:tcBorders>
              <w:top w:val="nil"/>
              <w:left w:val="nil"/>
              <w:bottom w:val="nil"/>
              <w:right w:val="nil"/>
            </w:tcBorders>
            <w:shd w:val="clear" w:color="auto" w:fill="FFFFFF"/>
          </w:tcPr>
          <w:p w:rsidR="00604C64" w:rsidRPr="00BE4648" w:rsidRDefault="00604C64" w:rsidP="00604C64">
            <w:pPr>
              <w:autoSpaceDE w:val="0"/>
              <w:autoSpaceDN w:val="0"/>
              <w:adjustRightInd w:val="0"/>
              <w:spacing w:before="100" w:beforeAutospacing="1" w:after="100" w:afterAutospacing="1" w:line="240" w:lineRule="auto"/>
              <w:ind w:left="60" w:right="60"/>
              <w:jc w:val="center"/>
              <w:rPr>
                <w:rFonts w:ascii="Times New Roman" w:hAnsi="Times New Roman" w:cs="Times New Roman"/>
                <w:sz w:val="18"/>
                <w:szCs w:val="18"/>
              </w:rPr>
            </w:pPr>
            <w:r w:rsidRPr="00BE4648">
              <w:rPr>
                <w:rFonts w:ascii="Times New Roman" w:hAnsi="Times New Roman" w:cs="Times New Roman"/>
                <w:b/>
                <w:bCs/>
                <w:sz w:val="18"/>
                <w:szCs w:val="18"/>
              </w:rPr>
              <w:t>Reliability Statistics</w:t>
            </w:r>
          </w:p>
        </w:tc>
      </w:tr>
      <w:tr w:rsidR="00604C64" w:rsidRPr="00BE4648" w:rsidTr="00604C64">
        <w:trPr>
          <w:gridAfter w:val="2"/>
          <w:wAfter w:w="1304" w:type="dxa"/>
          <w:cantSplit/>
          <w:jc w:val="center"/>
        </w:trPr>
        <w:tc>
          <w:tcPr>
            <w:tcW w:w="1498" w:type="dxa"/>
            <w:gridSpan w:val="2"/>
            <w:tcBorders>
              <w:top w:val="single" w:sz="16" w:space="0" w:color="000000"/>
              <w:left w:val="single" w:sz="16" w:space="0" w:color="000000"/>
              <w:bottom w:val="single" w:sz="16" w:space="0" w:color="000000"/>
            </w:tcBorders>
            <w:shd w:val="clear" w:color="auto" w:fill="FFFFFF"/>
          </w:tcPr>
          <w:p w:rsidR="00604C64" w:rsidRPr="00BE4648" w:rsidRDefault="00604C64" w:rsidP="00604C64">
            <w:pPr>
              <w:autoSpaceDE w:val="0"/>
              <w:autoSpaceDN w:val="0"/>
              <w:adjustRightInd w:val="0"/>
              <w:spacing w:before="100" w:beforeAutospacing="1" w:after="100" w:afterAutospacing="1" w:line="240" w:lineRule="auto"/>
              <w:ind w:left="60" w:right="60"/>
              <w:jc w:val="center"/>
              <w:rPr>
                <w:rFonts w:ascii="Times New Roman" w:hAnsi="Times New Roman" w:cs="Times New Roman"/>
                <w:sz w:val="18"/>
                <w:szCs w:val="18"/>
              </w:rPr>
            </w:pPr>
            <w:r w:rsidRPr="00BE4648">
              <w:rPr>
                <w:rFonts w:ascii="Times New Roman" w:hAnsi="Times New Roman" w:cs="Times New Roman"/>
                <w:sz w:val="18"/>
                <w:szCs w:val="18"/>
              </w:rPr>
              <w:t>Cronbach's Alpha</w:t>
            </w:r>
          </w:p>
        </w:tc>
        <w:tc>
          <w:tcPr>
            <w:tcW w:w="1154" w:type="dxa"/>
            <w:gridSpan w:val="2"/>
            <w:tcBorders>
              <w:top w:val="single" w:sz="16" w:space="0" w:color="000000"/>
              <w:bottom w:val="single" w:sz="16" w:space="0" w:color="000000"/>
              <w:right w:val="single" w:sz="16" w:space="0" w:color="000000"/>
            </w:tcBorders>
            <w:shd w:val="clear" w:color="auto" w:fill="FFFFFF"/>
          </w:tcPr>
          <w:p w:rsidR="00604C64" w:rsidRPr="00BE4648" w:rsidRDefault="00604C64" w:rsidP="00604C64">
            <w:pPr>
              <w:autoSpaceDE w:val="0"/>
              <w:autoSpaceDN w:val="0"/>
              <w:adjustRightInd w:val="0"/>
              <w:spacing w:before="100" w:beforeAutospacing="1" w:after="100" w:afterAutospacing="1" w:line="240" w:lineRule="auto"/>
              <w:ind w:left="60" w:right="60"/>
              <w:jc w:val="center"/>
              <w:rPr>
                <w:rFonts w:ascii="Times New Roman" w:hAnsi="Times New Roman" w:cs="Times New Roman"/>
                <w:sz w:val="18"/>
                <w:szCs w:val="18"/>
              </w:rPr>
            </w:pPr>
            <w:r w:rsidRPr="00BE4648">
              <w:rPr>
                <w:rFonts w:ascii="Times New Roman" w:hAnsi="Times New Roman" w:cs="Times New Roman"/>
                <w:sz w:val="18"/>
                <w:szCs w:val="18"/>
              </w:rPr>
              <w:t>N of Items</w:t>
            </w:r>
          </w:p>
        </w:tc>
      </w:tr>
      <w:tr w:rsidR="00604C64" w:rsidRPr="00BE4648" w:rsidTr="00604C64">
        <w:trPr>
          <w:gridAfter w:val="2"/>
          <w:wAfter w:w="1304" w:type="dxa"/>
          <w:cantSplit/>
          <w:jc w:val="center"/>
        </w:trPr>
        <w:tc>
          <w:tcPr>
            <w:tcW w:w="1498" w:type="dxa"/>
            <w:gridSpan w:val="2"/>
            <w:tcBorders>
              <w:top w:val="single" w:sz="16" w:space="0" w:color="000000"/>
              <w:left w:val="single" w:sz="16" w:space="0" w:color="000000"/>
              <w:bottom w:val="single" w:sz="16" w:space="0" w:color="000000"/>
            </w:tcBorders>
            <w:shd w:val="clear" w:color="auto" w:fill="FFFF00"/>
          </w:tcPr>
          <w:p w:rsidR="00604C64" w:rsidRPr="00BE4648" w:rsidRDefault="00604C64" w:rsidP="00604C64">
            <w:pPr>
              <w:autoSpaceDE w:val="0"/>
              <w:autoSpaceDN w:val="0"/>
              <w:adjustRightInd w:val="0"/>
              <w:spacing w:before="100" w:beforeAutospacing="1" w:after="100" w:afterAutospacing="1" w:line="240" w:lineRule="auto"/>
              <w:ind w:left="60" w:right="60"/>
              <w:jc w:val="right"/>
              <w:rPr>
                <w:rFonts w:ascii="Times New Roman" w:hAnsi="Times New Roman" w:cs="Times New Roman"/>
                <w:sz w:val="18"/>
                <w:szCs w:val="18"/>
              </w:rPr>
            </w:pPr>
            <w:r w:rsidRPr="00BE4648">
              <w:rPr>
                <w:rFonts w:ascii="Times New Roman" w:hAnsi="Times New Roman" w:cs="Times New Roman"/>
                <w:sz w:val="18"/>
                <w:szCs w:val="18"/>
              </w:rPr>
              <w:t>,704</w:t>
            </w:r>
          </w:p>
        </w:tc>
        <w:tc>
          <w:tcPr>
            <w:tcW w:w="1154" w:type="dxa"/>
            <w:gridSpan w:val="2"/>
            <w:tcBorders>
              <w:top w:val="single" w:sz="16" w:space="0" w:color="000000"/>
              <w:bottom w:val="single" w:sz="16" w:space="0" w:color="000000"/>
              <w:right w:val="single" w:sz="16" w:space="0" w:color="000000"/>
            </w:tcBorders>
            <w:shd w:val="clear" w:color="auto" w:fill="FFFFFF"/>
          </w:tcPr>
          <w:p w:rsidR="00604C64" w:rsidRPr="00BE4648" w:rsidRDefault="00604C64" w:rsidP="00604C64">
            <w:pPr>
              <w:autoSpaceDE w:val="0"/>
              <w:autoSpaceDN w:val="0"/>
              <w:adjustRightInd w:val="0"/>
              <w:spacing w:before="100" w:beforeAutospacing="1" w:after="100" w:afterAutospacing="1" w:line="240" w:lineRule="auto"/>
              <w:ind w:left="60" w:right="60"/>
              <w:jc w:val="right"/>
              <w:rPr>
                <w:rFonts w:ascii="Times New Roman" w:hAnsi="Times New Roman" w:cs="Times New Roman"/>
                <w:sz w:val="18"/>
                <w:szCs w:val="18"/>
              </w:rPr>
            </w:pPr>
            <w:r w:rsidRPr="00BE4648">
              <w:rPr>
                <w:rFonts w:ascii="Times New Roman" w:hAnsi="Times New Roman" w:cs="Times New Roman"/>
                <w:sz w:val="18"/>
                <w:szCs w:val="18"/>
              </w:rPr>
              <w:t>33</w:t>
            </w:r>
          </w:p>
        </w:tc>
      </w:tr>
    </w:tbl>
    <w:p w:rsidR="00604C64" w:rsidRPr="00BE4648" w:rsidRDefault="00604C64" w:rsidP="00176975">
      <w:pPr>
        <w:pStyle w:val="ListParagraph"/>
        <w:numPr>
          <w:ilvl w:val="1"/>
          <w:numId w:val="41"/>
        </w:numPr>
        <w:spacing w:before="100" w:beforeAutospacing="1" w:after="100" w:afterAutospacing="1" w:line="240" w:lineRule="auto"/>
        <w:ind w:left="426" w:hanging="426"/>
        <w:rPr>
          <w:rFonts w:ascii="Times New Roman" w:hAnsi="Times New Roman"/>
          <w:b/>
          <w:sz w:val="24"/>
          <w:szCs w:val="24"/>
        </w:rPr>
      </w:pPr>
      <w:r w:rsidRPr="00BE4648">
        <w:rPr>
          <w:rFonts w:ascii="Times New Roman" w:hAnsi="Times New Roman"/>
          <w:b/>
          <w:sz w:val="24"/>
          <w:szCs w:val="24"/>
        </w:rPr>
        <w:t>Statistik Deskriptif</w:t>
      </w:r>
    </w:p>
    <w:p w:rsidR="00604C64" w:rsidRPr="00BE4648" w:rsidRDefault="00604C64" w:rsidP="0038327B">
      <w:pPr>
        <w:pStyle w:val="ListParagraph"/>
        <w:spacing w:after="0" w:line="240" w:lineRule="auto"/>
        <w:jc w:val="center"/>
        <w:rPr>
          <w:rFonts w:ascii="Times New Roman" w:hAnsi="Times New Roman"/>
          <w:b/>
        </w:rPr>
      </w:pPr>
    </w:p>
    <w:p w:rsidR="00604C64" w:rsidRPr="00BE4648" w:rsidRDefault="00604C64" w:rsidP="0038327B">
      <w:pPr>
        <w:pStyle w:val="ListParagraph"/>
        <w:spacing w:after="0" w:line="240" w:lineRule="auto"/>
        <w:jc w:val="center"/>
        <w:rPr>
          <w:rFonts w:ascii="Times New Roman" w:hAnsi="Times New Roman"/>
          <w:b/>
        </w:rPr>
      </w:pPr>
      <w:r w:rsidRPr="00BE4648">
        <w:rPr>
          <w:rFonts w:ascii="Times New Roman" w:hAnsi="Times New Roman"/>
          <w:b/>
        </w:rPr>
        <w:t>Tabel 5.3</w:t>
      </w:r>
    </w:p>
    <w:p w:rsidR="00604C64" w:rsidRPr="00BE4648" w:rsidRDefault="00604C64" w:rsidP="0038327B">
      <w:pPr>
        <w:pStyle w:val="ListParagraph"/>
        <w:spacing w:after="0" w:line="240" w:lineRule="auto"/>
        <w:jc w:val="center"/>
        <w:rPr>
          <w:rFonts w:ascii="Times New Roman" w:hAnsi="Times New Roman"/>
          <w:b/>
        </w:rPr>
      </w:pPr>
      <w:r w:rsidRPr="00BE4648">
        <w:rPr>
          <w:rFonts w:ascii="Times New Roman" w:hAnsi="Times New Roman"/>
          <w:b/>
        </w:rPr>
        <w:t>Analisis Statistik Deskriptif</w:t>
      </w:r>
    </w:p>
    <w:tbl>
      <w:tblPr>
        <w:tblW w:w="5620" w:type="dxa"/>
        <w:jc w:val="center"/>
        <w:tblLook w:val="04A0"/>
      </w:tblPr>
      <w:tblGrid>
        <w:gridCol w:w="2349"/>
        <w:gridCol w:w="957"/>
        <w:gridCol w:w="1357"/>
        <w:gridCol w:w="957"/>
      </w:tblGrid>
      <w:tr w:rsidR="00604C64" w:rsidRPr="00BE4648" w:rsidTr="0038327B">
        <w:trPr>
          <w:cantSplit/>
          <w:trHeight w:val="330"/>
          <w:jc w:val="center"/>
        </w:trPr>
        <w:tc>
          <w:tcPr>
            <w:tcW w:w="2349" w:type="dxa"/>
            <w:tcBorders>
              <w:top w:val="single" w:sz="4" w:space="0" w:color="auto"/>
              <w:bottom w:val="single" w:sz="4" w:space="0" w:color="auto"/>
            </w:tcBorders>
            <w:shd w:val="clear" w:color="000000" w:fill="FFFFFF"/>
            <w:vAlign w:val="center"/>
            <w:hideMark/>
          </w:tcPr>
          <w:p w:rsidR="00604C64" w:rsidRPr="00BE4648" w:rsidRDefault="00604C64" w:rsidP="00604C64">
            <w:pPr>
              <w:spacing w:before="100" w:beforeAutospacing="1" w:after="100" w:afterAutospacing="1" w:line="240" w:lineRule="auto"/>
              <w:rPr>
                <w:rFonts w:ascii="Times New Roman" w:eastAsia="Times New Roman" w:hAnsi="Times New Roman" w:cs="Times New Roman"/>
                <w:sz w:val="24"/>
                <w:szCs w:val="24"/>
              </w:rPr>
            </w:pPr>
            <w:r w:rsidRPr="00BE4648">
              <w:rPr>
                <w:rFonts w:ascii="Times New Roman" w:eastAsia="Times New Roman" w:hAnsi="Times New Roman" w:cs="Times New Roman"/>
                <w:sz w:val="24"/>
                <w:szCs w:val="24"/>
              </w:rPr>
              <w:t> </w:t>
            </w:r>
          </w:p>
        </w:tc>
        <w:tc>
          <w:tcPr>
            <w:tcW w:w="957" w:type="dxa"/>
            <w:tcBorders>
              <w:top w:val="single" w:sz="4" w:space="0" w:color="auto"/>
              <w:bottom w:val="single" w:sz="4" w:space="0" w:color="auto"/>
            </w:tcBorders>
            <w:shd w:val="clear" w:color="000000" w:fill="FFFFFF"/>
            <w:vAlign w:val="center"/>
            <w:hideMark/>
          </w:tcPr>
          <w:p w:rsidR="00604C64" w:rsidRPr="00BE4648" w:rsidRDefault="00604C64" w:rsidP="00604C64">
            <w:pPr>
              <w:spacing w:before="100" w:beforeAutospacing="1" w:after="100" w:afterAutospacing="1" w:line="240" w:lineRule="auto"/>
              <w:jc w:val="center"/>
              <w:rPr>
                <w:rFonts w:ascii="Arial" w:eastAsia="Times New Roman" w:hAnsi="Arial" w:cs="Arial"/>
                <w:b/>
                <w:sz w:val="18"/>
                <w:szCs w:val="18"/>
              </w:rPr>
            </w:pPr>
            <w:r w:rsidRPr="00BE4648">
              <w:rPr>
                <w:rFonts w:ascii="Arial" w:eastAsia="Times New Roman" w:hAnsi="Arial" w:cs="Arial"/>
                <w:b/>
                <w:sz w:val="18"/>
                <w:szCs w:val="18"/>
              </w:rPr>
              <w:t>IC</w:t>
            </w:r>
          </w:p>
        </w:tc>
        <w:tc>
          <w:tcPr>
            <w:tcW w:w="1357" w:type="dxa"/>
            <w:tcBorders>
              <w:top w:val="single" w:sz="4" w:space="0" w:color="auto"/>
              <w:bottom w:val="single" w:sz="4" w:space="0" w:color="auto"/>
            </w:tcBorders>
            <w:shd w:val="clear" w:color="000000" w:fill="FFFFFF"/>
            <w:vAlign w:val="center"/>
            <w:hideMark/>
          </w:tcPr>
          <w:p w:rsidR="00604C64" w:rsidRPr="00BE4648" w:rsidRDefault="00604C64" w:rsidP="00604C64">
            <w:pPr>
              <w:spacing w:before="100" w:beforeAutospacing="1" w:after="100" w:afterAutospacing="1" w:line="240" w:lineRule="auto"/>
              <w:jc w:val="center"/>
              <w:rPr>
                <w:rFonts w:ascii="Arial" w:eastAsia="Times New Roman" w:hAnsi="Arial" w:cs="Arial"/>
                <w:b/>
                <w:sz w:val="18"/>
                <w:szCs w:val="18"/>
              </w:rPr>
            </w:pPr>
            <w:r w:rsidRPr="00BE4648">
              <w:rPr>
                <w:rFonts w:ascii="Arial" w:eastAsia="Times New Roman" w:hAnsi="Arial" w:cs="Arial"/>
                <w:b/>
                <w:sz w:val="18"/>
                <w:szCs w:val="18"/>
              </w:rPr>
              <w:t>Compesation</w:t>
            </w:r>
          </w:p>
        </w:tc>
        <w:tc>
          <w:tcPr>
            <w:tcW w:w="957" w:type="dxa"/>
            <w:tcBorders>
              <w:top w:val="single" w:sz="4" w:space="0" w:color="auto"/>
              <w:bottom w:val="single" w:sz="4" w:space="0" w:color="auto"/>
            </w:tcBorders>
            <w:shd w:val="clear" w:color="000000" w:fill="FFFFFF"/>
            <w:vAlign w:val="center"/>
            <w:hideMark/>
          </w:tcPr>
          <w:p w:rsidR="00604C64" w:rsidRPr="00BE4648" w:rsidRDefault="00604C64" w:rsidP="00604C64">
            <w:pPr>
              <w:spacing w:before="100" w:beforeAutospacing="1" w:after="100" w:afterAutospacing="1" w:line="240" w:lineRule="auto"/>
              <w:jc w:val="center"/>
              <w:rPr>
                <w:rFonts w:ascii="Arial" w:eastAsia="Times New Roman" w:hAnsi="Arial" w:cs="Arial"/>
                <w:b/>
                <w:sz w:val="18"/>
                <w:szCs w:val="18"/>
              </w:rPr>
            </w:pPr>
            <w:r w:rsidRPr="00BE4648">
              <w:rPr>
                <w:rFonts w:ascii="Arial" w:eastAsia="Times New Roman" w:hAnsi="Arial" w:cs="Arial"/>
                <w:b/>
                <w:sz w:val="18"/>
                <w:szCs w:val="18"/>
              </w:rPr>
              <w:t>Fraud</w:t>
            </w:r>
          </w:p>
        </w:tc>
      </w:tr>
      <w:tr w:rsidR="00604C64" w:rsidRPr="00BE4648" w:rsidTr="0038327B">
        <w:trPr>
          <w:cantSplit/>
          <w:trHeight w:val="315"/>
          <w:jc w:val="center"/>
        </w:trPr>
        <w:tc>
          <w:tcPr>
            <w:tcW w:w="2349" w:type="dxa"/>
            <w:tcBorders>
              <w:top w:val="single" w:sz="4" w:space="0" w:color="auto"/>
            </w:tcBorders>
            <w:shd w:val="clear" w:color="000000" w:fill="FFFFFF"/>
            <w:vAlign w:val="center"/>
            <w:hideMark/>
          </w:tcPr>
          <w:p w:rsidR="00604C64" w:rsidRPr="00BE4648" w:rsidRDefault="00604C64" w:rsidP="00604C64">
            <w:pPr>
              <w:spacing w:before="100" w:beforeAutospacing="1" w:after="100" w:afterAutospacing="1" w:line="240" w:lineRule="auto"/>
              <w:rPr>
                <w:rFonts w:ascii="Arial" w:eastAsia="Times New Roman" w:hAnsi="Arial" w:cs="Arial"/>
                <w:sz w:val="18"/>
                <w:szCs w:val="18"/>
              </w:rPr>
            </w:pPr>
            <w:r w:rsidRPr="00BE4648">
              <w:rPr>
                <w:rFonts w:ascii="Arial" w:eastAsia="Times New Roman" w:hAnsi="Arial" w:cs="Arial"/>
                <w:sz w:val="18"/>
                <w:szCs w:val="18"/>
              </w:rPr>
              <w:t>Mean</w:t>
            </w:r>
          </w:p>
        </w:tc>
        <w:tc>
          <w:tcPr>
            <w:tcW w:w="957" w:type="dxa"/>
            <w:tcBorders>
              <w:top w:val="single" w:sz="4" w:space="0" w:color="auto"/>
            </w:tcBorders>
            <w:shd w:val="clear" w:color="000000" w:fill="FFFFFF"/>
            <w:vAlign w:val="center"/>
            <w:hideMark/>
          </w:tcPr>
          <w:p w:rsidR="00604C64" w:rsidRPr="00BE4648" w:rsidRDefault="00604C64" w:rsidP="00604C64">
            <w:pPr>
              <w:spacing w:before="100" w:beforeAutospacing="1" w:after="100" w:afterAutospacing="1" w:line="240" w:lineRule="auto"/>
              <w:jc w:val="right"/>
              <w:rPr>
                <w:rFonts w:ascii="Arial" w:eastAsia="Times New Roman" w:hAnsi="Arial" w:cs="Arial"/>
                <w:sz w:val="18"/>
                <w:szCs w:val="18"/>
              </w:rPr>
            </w:pPr>
            <w:r w:rsidRPr="00BE4648">
              <w:rPr>
                <w:rFonts w:ascii="Arial" w:eastAsia="Times New Roman" w:hAnsi="Arial" w:cs="Arial"/>
                <w:sz w:val="18"/>
                <w:szCs w:val="18"/>
              </w:rPr>
              <w:t>14,4333</w:t>
            </w:r>
          </w:p>
        </w:tc>
        <w:tc>
          <w:tcPr>
            <w:tcW w:w="1357" w:type="dxa"/>
            <w:tcBorders>
              <w:top w:val="single" w:sz="4" w:space="0" w:color="auto"/>
            </w:tcBorders>
            <w:shd w:val="clear" w:color="000000" w:fill="FFFFFF"/>
            <w:vAlign w:val="center"/>
            <w:hideMark/>
          </w:tcPr>
          <w:p w:rsidR="00604C64" w:rsidRPr="00BE4648" w:rsidRDefault="00604C64" w:rsidP="00604C64">
            <w:pPr>
              <w:spacing w:before="100" w:beforeAutospacing="1" w:after="100" w:afterAutospacing="1" w:line="240" w:lineRule="auto"/>
              <w:jc w:val="right"/>
              <w:rPr>
                <w:rFonts w:ascii="Arial" w:eastAsia="Times New Roman" w:hAnsi="Arial" w:cs="Arial"/>
                <w:sz w:val="18"/>
                <w:szCs w:val="18"/>
              </w:rPr>
            </w:pPr>
            <w:r w:rsidRPr="00BE4648">
              <w:rPr>
                <w:rFonts w:ascii="Arial" w:eastAsia="Times New Roman" w:hAnsi="Arial" w:cs="Arial"/>
                <w:sz w:val="18"/>
                <w:szCs w:val="18"/>
              </w:rPr>
              <w:t>15,0333</w:t>
            </w:r>
          </w:p>
        </w:tc>
        <w:tc>
          <w:tcPr>
            <w:tcW w:w="957" w:type="dxa"/>
            <w:tcBorders>
              <w:top w:val="single" w:sz="4" w:space="0" w:color="auto"/>
            </w:tcBorders>
            <w:shd w:val="clear" w:color="000000" w:fill="FFFFFF"/>
            <w:vAlign w:val="center"/>
            <w:hideMark/>
          </w:tcPr>
          <w:p w:rsidR="00604C64" w:rsidRPr="00BE4648" w:rsidRDefault="00604C64" w:rsidP="00604C64">
            <w:pPr>
              <w:spacing w:before="100" w:beforeAutospacing="1" w:after="100" w:afterAutospacing="1" w:line="240" w:lineRule="auto"/>
              <w:jc w:val="right"/>
              <w:rPr>
                <w:rFonts w:ascii="Arial" w:eastAsia="Times New Roman" w:hAnsi="Arial" w:cs="Arial"/>
                <w:sz w:val="18"/>
                <w:szCs w:val="18"/>
              </w:rPr>
            </w:pPr>
            <w:r w:rsidRPr="00BE4648">
              <w:rPr>
                <w:rFonts w:ascii="Arial" w:eastAsia="Times New Roman" w:hAnsi="Arial" w:cs="Arial"/>
                <w:sz w:val="18"/>
                <w:szCs w:val="18"/>
              </w:rPr>
              <w:t>12,9333</w:t>
            </w:r>
          </w:p>
        </w:tc>
      </w:tr>
      <w:tr w:rsidR="00604C64" w:rsidRPr="00BE4648" w:rsidTr="0038327B">
        <w:trPr>
          <w:cantSplit/>
          <w:trHeight w:val="300"/>
          <w:jc w:val="center"/>
        </w:trPr>
        <w:tc>
          <w:tcPr>
            <w:tcW w:w="2349" w:type="dxa"/>
            <w:shd w:val="clear" w:color="000000" w:fill="FFFFFF"/>
            <w:vAlign w:val="center"/>
            <w:hideMark/>
          </w:tcPr>
          <w:p w:rsidR="00604C64" w:rsidRPr="00BE4648" w:rsidRDefault="00604C64" w:rsidP="00604C64">
            <w:pPr>
              <w:spacing w:before="100" w:beforeAutospacing="1" w:after="100" w:afterAutospacing="1" w:line="240" w:lineRule="auto"/>
              <w:rPr>
                <w:rFonts w:ascii="Arial" w:eastAsia="Times New Roman" w:hAnsi="Arial" w:cs="Arial"/>
                <w:sz w:val="18"/>
                <w:szCs w:val="18"/>
              </w:rPr>
            </w:pPr>
            <w:r w:rsidRPr="00BE4648">
              <w:rPr>
                <w:rFonts w:ascii="Arial" w:eastAsia="Times New Roman" w:hAnsi="Arial" w:cs="Arial"/>
                <w:sz w:val="18"/>
                <w:szCs w:val="18"/>
              </w:rPr>
              <w:t>Median</w:t>
            </w:r>
          </w:p>
        </w:tc>
        <w:tc>
          <w:tcPr>
            <w:tcW w:w="957" w:type="dxa"/>
            <w:shd w:val="clear" w:color="000000" w:fill="FFFFFF"/>
            <w:vAlign w:val="center"/>
            <w:hideMark/>
          </w:tcPr>
          <w:p w:rsidR="00604C64" w:rsidRPr="00BE4648" w:rsidRDefault="00604C64" w:rsidP="00604C64">
            <w:pPr>
              <w:spacing w:before="100" w:beforeAutospacing="1" w:after="100" w:afterAutospacing="1" w:line="240" w:lineRule="auto"/>
              <w:jc w:val="right"/>
              <w:rPr>
                <w:rFonts w:ascii="Arial" w:eastAsia="Times New Roman" w:hAnsi="Arial" w:cs="Arial"/>
                <w:sz w:val="18"/>
                <w:szCs w:val="18"/>
              </w:rPr>
            </w:pPr>
            <w:r w:rsidRPr="00BE4648">
              <w:rPr>
                <w:rFonts w:ascii="Arial" w:eastAsia="Times New Roman" w:hAnsi="Arial" w:cs="Arial"/>
                <w:sz w:val="18"/>
                <w:szCs w:val="18"/>
              </w:rPr>
              <w:t>14,5</w:t>
            </w:r>
          </w:p>
        </w:tc>
        <w:tc>
          <w:tcPr>
            <w:tcW w:w="1357" w:type="dxa"/>
            <w:shd w:val="clear" w:color="000000" w:fill="FFFFFF"/>
            <w:vAlign w:val="center"/>
            <w:hideMark/>
          </w:tcPr>
          <w:p w:rsidR="00604C64" w:rsidRPr="00BE4648" w:rsidRDefault="00604C64" w:rsidP="00604C64">
            <w:pPr>
              <w:spacing w:before="100" w:beforeAutospacing="1" w:after="100" w:afterAutospacing="1" w:line="240" w:lineRule="auto"/>
              <w:jc w:val="right"/>
              <w:rPr>
                <w:rFonts w:ascii="Arial" w:eastAsia="Times New Roman" w:hAnsi="Arial" w:cs="Arial"/>
                <w:sz w:val="18"/>
                <w:szCs w:val="18"/>
              </w:rPr>
            </w:pPr>
            <w:r w:rsidRPr="00BE4648">
              <w:rPr>
                <w:rFonts w:ascii="Arial" w:eastAsia="Times New Roman" w:hAnsi="Arial" w:cs="Arial"/>
                <w:sz w:val="18"/>
                <w:szCs w:val="18"/>
              </w:rPr>
              <w:t>15</w:t>
            </w:r>
          </w:p>
        </w:tc>
        <w:tc>
          <w:tcPr>
            <w:tcW w:w="957" w:type="dxa"/>
            <w:shd w:val="clear" w:color="000000" w:fill="FFFFFF"/>
            <w:vAlign w:val="center"/>
            <w:hideMark/>
          </w:tcPr>
          <w:p w:rsidR="00604C64" w:rsidRPr="00BE4648" w:rsidRDefault="00604C64" w:rsidP="00604C64">
            <w:pPr>
              <w:spacing w:before="100" w:beforeAutospacing="1" w:after="100" w:afterAutospacing="1" w:line="240" w:lineRule="auto"/>
              <w:jc w:val="right"/>
              <w:rPr>
                <w:rFonts w:ascii="Arial" w:eastAsia="Times New Roman" w:hAnsi="Arial" w:cs="Arial"/>
                <w:sz w:val="18"/>
                <w:szCs w:val="18"/>
              </w:rPr>
            </w:pPr>
            <w:r w:rsidRPr="00BE4648">
              <w:rPr>
                <w:rFonts w:ascii="Arial" w:eastAsia="Times New Roman" w:hAnsi="Arial" w:cs="Arial"/>
                <w:sz w:val="18"/>
                <w:szCs w:val="18"/>
              </w:rPr>
              <w:t>13</w:t>
            </w:r>
          </w:p>
        </w:tc>
      </w:tr>
      <w:tr w:rsidR="00604C64" w:rsidRPr="00BE4648" w:rsidTr="0038327B">
        <w:trPr>
          <w:cantSplit/>
          <w:trHeight w:val="300"/>
          <w:jc w:val="center"/>
        </w:trPr>
        <w:tc>
          <w:tcPr>
            <w:tcW w:w="2349" w:type="dxa"/>
            <w:shd w:val="clear" w:color="000000" w:fill="FFFFFF"/>
            <w:vAlign w:val="center"/>
            <w:hideMark/>
          </w:tcPr>
          <w:p w:rsidR="00604C64" w:rsidRPr="00BE4648" w:rsidRDefault="00604C64" w:rsidP="00604C64">
            <w:pPr>
              <w:spacing w:before="100" w:beforeAutospacing="1" w:after="100" w:afterAutospacing="1" w:line="240" w:lineRule="auto"/>
              <w:rPr>
                <w:rFonts w:ascii="Arial" w:eastAsia="Times New Roman" w:hAnsi="Arial" w:cs="Arial"/>
                <w:sz w:val="18"/>
                <w:szCs w:val="18"/>
              </w:rPr>
            </w:pPr>
            <w:r w:rsidRPr="00BE4648">
              <w:rPr>
                <w:rFonts w:ascii="Arial" w:eastAsia="Times New Roman" w:hAnsi="Arial" w:cs="Arial"/>
                <w:sz w:val="18"/>
                <w:szCs w:val="18"/>
              </w:rPr>
              <w:t>Mode</w:t>
            </w:r>
          </w:p>
        </w:tc>
        <w:tc>
          <w:tcPr>
            <w:tcW w:w="957" w:type="dxa"/>
            <w:shd w:val="clear" w:color="000000" w:fill="FFFFFF"/>
            <w:vAlign w:val="center"/>
            <w:hideMark/>
          </w:tcPr>
          <w:p w:rsidR="00604C64" w:rsidRPr="00BE4648" w:rsidRDefault="00604C64" w:rsidP="00604C64">
            <w:pPr>
              <w:spacing w:before="100" w:beforeAutospacing="1" w:after="100" w:afterAutospacing="1" w:line="240" w:lineRule="auto"/>
              <w:jc w:val="right"/>
              <w:rPr>
                <w:rFonts w:ascii="Arial" w:eastAsia="Times New Roman" w:hAnsi="Arial" w:cs="Arial"/>
                <w:sz w:val="18"/>
                <w:szCs w:val="18"/>
              </w:rPr>
            </w:pPr>
            <w:r w:rsidRPr="00BE4648">
              <w:rPr>
                <w:rFonts w:ascii="Arial" w:eastAsia="Times New Roman" w:hAnsi="Arial" w:cs="Arial"/>
                <w:sz w:val="18"/>
                <w:szCs w:val="18"/>
              </w:rPr>
              <w:t>13</w:t>
            </w:r>
          </w:p>
        </w:tc>
        <w:tc>
          <w:tcPr>
            <w:tcW w:w="1357" w:type="dxa"/>
            <w:shd w:val="clear" w:color="000000" w:fill="FFFFFF"/>
            <w:vAlign w:val="center"/>
            <w:hideMark/>
          </w:tcPr>
          <w:p w:rsidR="00604C64" w:rsidRPr="00BE4648" w:rsidRDefault="00604C64" w:rsidP="00604C64">
            <w:pPr>
              <w:spacing w:before="100" w:beforeAutospacing="1" w:after="100" w:afterAutospacing="1" w:line="240" w:lineRule="auto"/>
              <w:jc w:val="right"/>
              <w:rPr>
                <w:rFonts w:ascii="Arial" w:eastAsia="Times New Roman" w:hAnsi="Arial" w:cs="Arial"/>
                <w:sz w:val="18"/>
                <w:szCs w:val="18"/>
              </w:rPr>
            </w:pPr>
            <w:r w:rsidRPr="00BE4648">
              <w:rPr>
                <w:rFonts w:ascii="Arial" w:eastAsia="Times New Roman" w:hAnsi="Arial" w:cs="Arial"/>
                <w:sz w:val="18"/>
                <w:szCs w:val="18"/>
              </w:rPr>
              <w:t>15</w:t>
            </w:r>
          </w:p>
        </w:tc>
        <w:tc>
          <w:tcPr>
            <w:tcW w:w="957" w:type="dxa"/>
            <w:shd w:val="clear" w:color="000000" w:fill="FFFFFF"/>
            <w:vAlign w:val="center"/>
            <w:hideMark/>
          </w:tcPr>
          <w:p w:rsidR="00604C64" w:rsidRPr="00BE4648" w:rsidRDefault="00604C64" w:rsidP="00604C64">
            <w:pPr>
              <w:spacing w:before="100" w:beforeAutospacing="1" w:after="100" w:afterAutospacing="1" w:line="240" w:lineRule="auto"/>
              <w:jc w:val="right"/>
              <w:rPr>
                <w:rFonts w:ascii="Arial" w:eastAsia="Times New Roman" w:hAnsi="Arial" w:cs="Arial"/>
                <w:sz w:val="18"/>
                <w:szCs w:val="18"/>
              </w:rPr>
            </w:pPr>
            <w:r w:rsidRPr="00BE4648">
              <w:rPr>
                <w:rFonts w:ascii="Arial" w:eastAsia="Times New Roman" w:hAnsi="Arial" w:cs="Arial"/>
                <w:sz w:val="18"/>
                <w:szCs w:val="18"/>
              </w:rPr>
              <w:t>13</w:t>
            </w:r>
          </w:p>
        </w:tc>
      </w:tr>
      <w:tr w:rsidR="00604C64" w:rsidRPr="00BE4648" w:rsidTr="0038327B">
        <w:trPr>
          <w:cantSplit/>
          <w:trHeight w:val="300"/>
          <w:jc w:val="center"/>
        </w:trPr>
        <w:tc>
          <w:tcPr>
            <w:tcW w:w="2349" w:type="dxa"/>
            <w:shd w:val="clear" w:color="000000" w:fill="FFFFFF"/>
            <w:vAlign w:val="center"/>
            <w:hideMark/>
          </w:tcPr>
          <w:p w:rsidR="00604C64" w:rsidRPr="00BE4648" w:rsidRDefault="00604C64" w:rsidP="00604C64">
            <w:pPr>
              <w:spacing w:before="100" w:beforeAutospacing="1" w:after="100" w:afterAutospacing="1" w:line="240" w:lineRule="auto"/>
              <w:rPr>
                <w:rFonts w:ascii="Arial" w:eastAsia="Times New Roman" w:hAnsi="Arial" w:cs="Arial"/>
                <w:sz w:val="18"/>
                <w:szCs w:val="18"/>
              </w:rPr>
            </w:pPr>
            <w:r w:rsidRPr="00BE4648">
              <w:rPr>
                <w:rFonts w:ascii="Arial" w:eastAsia="Times New Roman" w:hAnsi="Arial" w:cs="Arial"/>
                <w:sz w:val="18"/>
                <w:szCs w:val="18"/>
              </w:rPr>
              <w:t>Minimum</w:t>
            </w:r>
          </w:p>
        </w:tc>
        <w:tc>
          <w:tcPr>
            <w:tcW w:w="957" w:type="dxa"/>
            <w:shd w:val="clear" w:color="000000" w:fill="FFFFFF"/>
            <w:vAlign w:val="center"/>
            <w:hideMark/>
          </w:tcPr>
          <w:p w:rsidR="00604C64" w:rsidRPr="00BE4648" w:rsidRDefault="00604C64" w:rsidP="00604C64">
            <w:pPr>
              <w:spacing w:before="100" w:beforeAutospacing="1" w:after="100" w:afterAutospacing="1" w:line="240" w:lineRule="auto"/>
              <w:jc w:val="right"/>
              <w:rPr>
                <w:rFonts w:ascii="Arial" w:eastAsia="Times New Roman" w:hAnsi="Arial" w:cs="Arial"/>
                <w:sz w:val="18"/>
                <w:szCs w:val="18"/>
              </w:rPr>
            </w:pPr>
            <w:r w:rsidRPr="00BE4648">
              <w:rPr>
                <w:rFonts w:ascii="Arial" w:eastAsia="Times New Roman" w:hAnsi="Arial" w:cs="Arial"/>
                <w:sz w:val="18"/>
                <w:szCs w:val="18"/>
              </w:rPr>
              <w:t>11</w:t>
            </w:r>
          </w:p>
        </w:tc>
        <w:tc>
          <w:tcPr>
            <w:tcW w:w="1357" w:type="dxa"/>
            <w:shd w:val="clear" w:color="000000" w:fill="FFFFFF"/>
            <w:vAlign w:val="center"/>
            <w:hideMark/>
          </w:tcPr>
          <w:p w:rsidR="00604C64" w:rsidRPr="00BE4648" w:rsidRDefault="00604C64" w:rsidP="00604C64">
            <w:pPr>
              <w:spacing w:before="100" w:beforeAutospacing="1" w:after="100" w:afterAutospacing="1" w:line="240" w:lineRule="auto"/>
              <w:jc w:val="right"/>
              <w:rPr>
                <w:rFonts w:ascii="Arial" w:eastAsia="Times New Roman" w:hAnsi="Arial" w:cs="Arial"/>
                <w:sz w:val="18"/>
                <w:szCs w:val="18"/>
              </w:rPr>
            </w:pPr>
            <w:r w:rsidRPr="00BE4648">
              <w:rPr>
                <w:rFonts w:ascii="Arial" w:eastAsia="Times New Roman" w:hAnsi="Arial" w:cs="Arial"/>
                <w:sz w:val="18"/>
                <w:szCs w:val="18"/>
              </w:rPr>
              <w:t>10</w:t>
            </w:r>
          </w:p>
        </w:tc>
        <w:tc>
          <w:tcPr>
            <w:tcW w:w="957" w:type="dxa"/>
            <w:shd w:val="clear" w:color="000000" w:fill="FFFFFF"/>
            <w:vAlign w:val="center"/>
            <w:hideMark/>
          </w:tcPr>
          <w:p w:rsidR="00604C64" w:rsidRPr="00BE4648" w:rsidRDefault="00604C64" w:rsidP="00604C64">
            <w:pPr>
              <w:spacing w:before="100" w:beforeAutospacing="1" w:after="100" w:afterAutospacing="1" w:line="240" w:lineRule="auto"/>
              <w:jc w:val="right"/>
              <w:rPr>
                <w:rFonts w:ascii="Arial" w:eastAsia="Times New Roman" w:hAnsi="Arial" w:cs="Arial"/>
                <w:sz w:val="18"/>
                <w:szCs w:val="18"/>
              </w:rPr>
            </w:pPr>
            <w:r w:rsidRPr="00BE4648">
              <w:rPr>
                <w:rFonts w:ascii="Arial" w:eastAsia="Times New Roman" w:hAnsi="Arial" w:cs="Arial"/>
                <w:sz w:val="18"/>
                <w:szCs w:val="18"/>
              </w:rPr>
              <w:t>10</w:t>
            </w:r>
          </w:p>
        </w:tc>
      </w:tr>
      <w:tr w:rsidR="00604C64" w:rsidRPr="00BE4648" w:rsidTr="0038327B">
        <w:trPr>
          <w:cantSplit/>
          <w:trHeight w:val="315"/>
          <w:jc w:val="center"/>
        </w:trPr>
        <w:tc>
          <w:tcPr>
            <w:tcW w:w="2349" w:type="dxa"/>
            <w:tcBorders>
              <w:bottom w:val="single" w:sz="4" w:space="0" w:color="auto"/>
            </w:tcBorders>
            <w:shd w:val="clear" w:color="000000" w:fill="FFFFFF"/>
            <w:vAlign w:val="center"/>
            <w:hideMark/>
          </w:tcPr>
          <w:p w:rsidR="00604C64" w:rsidRPr="00BE4648" w:rsidRDefault="00604C64" w:rsidP="00604C64">
            <w:pPr>
              <w:spacing w:before="100" w:beforeAutospacing="1" w:after="100" w:afterAutospacing="1" w:line="240" w:lineRule="auto"/>
              <w:rPr>
                <w:rFonts w:ascii="Arial" w:eastAsia="Times New Roman" w:hAnsi="Arial" w:cs="Arial"/>
                <w:sz w:val="18"/>
                <w:szCs w:val="18"/>
              </w:rPr>
            </w:pPr>
            <w:r w:rsidRPr="00BE4648">
              <w:rPr>
                <w:rFonts w:ascii="Arial" w:eastAsia="Times New Roman" w:hAnsi="Arial" w:cs="Arial"/>
                <w:sz w:val="18"/>
                <w:szCs w:val="18"/>
              </w:rPr>
              <w:t>Maximum</w:t>
            </w:r>
          </w:p>
        </w:tc>
        <w:tc>
          <w:tcPr>
            <w:tcW w:w="957" w:type="dxa"/>
            <w:tcBorders>
              <w:bottom w:val="single" w:sz="4" w:space="0" w:color="auto"/>
            </w:tcBorders>
            <w:shd w:val="clear" w:color="000000" w:fill="FFFFFF"/>
            <w:vAlign w:val="center"/>
            <w:hideMark/>
          </w:tcPr>
          <w:p w:rsidR="00604C64" w:rsidRPr="00BE4648" w:rsidRDefault="00604C64" w:rsidP="00604C64">
            <w:pPr>
              <w:spacing w:before="100" w:beforeAutospacing="1" w:after="100" w:afterAutospacing="1" w:line="240" w:lineRule="auto"/>
              <w:jc w:val="right"/>
              <w:rPr>
                <w:rFonts w:ascii="Arial" w:eastAsia="Times New Roman" w:hAnsi="Arial" w:cs="Arial"/>
                <w:sz w:val="18"/>
                <w:szCs w:val="18"/>
              </w:rPr>
            </w:pPr>
            <w:r w:rsidRPr="00BE4648">
              <w:rPr>
                <w:rFonts w:ascii="Arial" w:eastAsia="Times New Roman" w:hAnsi="Arial" w:cs="Arial"/>
                <w:sz w:val="18"/>
                <w:szCs w:val="18"/>
              </w:rPr>
              <w:t>18</w:t>
            </w:r>
          </w:p>
        </w:tc>
        <w:tc>
          <w:tcPr>
            <w:tcW w:w="1357" w:type="dxa"/>
            <w:tcBorders>
              <w:bottom w:val="single" w:sz="4" w:space="0" w:color="auto"/>
            </w:tcBorders>
            <w:shd w:val="clear" w:color="000000" w:fill="FFFFFF"/>
            <w:vAlign w:val="center"/>
            <w:hideMark/>
          </w:tcPr>
          <w:p w:rsidR="00604C64" w:rsidRPr="00BE4648" w:rsidRDefault="00604C64" w:rsidP="00604C64">
            <w:pPr>
              <w:spacing w:before="100" w:beforeAutospacing="1" w:after="100" w:afterAutospacing="1" w:line="240" w:lineRule="auto"/>
              <w:jc w:val="right"/>
              <w:rPr>
                <w:rFonts w:ascii="Arial" w:eastAsia="Times New Roman" w:hAnsi="Arial" w:cs="Arial"/>
                <w:sz w:val="18"/>
                <w:szCs w:val="18"/>
              </w:rPr>
            </w:pPr>
            <w:r w:rsidRPr="00BE4648">
              <w:rPr>
                <w:rFonts w:ascii="Arial" w:eastAsia="Times New Roman" w:hAnsi="Arial" w:cs="Arial"/>
                <w:sz w:val="18"/>
                <w:szCs w:val="18"/>
              </w:rPr>
              <w:t>18</w:t>
            </w:r>
          </w:p>
        </w:tc>
        <w:tc>
          <w:tcPr>
            <w:tcW w:w="957" w:type="dxa"/>
            <w:tcBorders>
              <w:bottom w:val="single" w:sz="4" w:space="0" w:color="auto"/>
            </w:tcBorders>
            <w:shd w:val="clear" w:color="000000" w:fill="FFFFFF"/>
            <w:vAlign w:val="center"/>
            <w:hideMark/>
          </w:tcPr>
          <w:p w:rsidR="00604C64" w:rsidRPr="00BE4648" w:rsidRDefault="00604C64" w:rsidP="00604C64">
            <w:pPr>
              <w:spacing w:before="100" w:beforeAutospacing="1" w:after="100" w:afterAutospacing="1" w:line="240" w:lineRule="auto"/>
              <w:jc w:val="right"/>
              <w:rPr>
                <w:rFonts w:ascii="Arial" w:eastAsia="Times New Roman" w:hAnsi="Arial" w:cs="Arial"/>
                <w:sz w:val="18"/>
                <w:szCs w:val="18"/>
              </w:rPr>
            </w:pPr>
            <w:r w:rsidRPr="00BE4648">
              <w:rPr>
                <w:rFonts w:ascii="Arial" w:eastAsia="Times New Roman" w:hAnsi="Arial" w:cs="Arial"/>
                <w:sz w:val="18"/>
                <w:szCs w:val="18"/>
              </w:rPr>
              <w:t>19</w:t>
            </w:r>
          </w:p>
        </w:tc>
      </w:tr>
    </w:tbl>
    <w:p w:rsidR="00604C64" w:rsidRPr="00BE4648" w:rsidRDefault="00604C64" w:rsidP="00604C64">
      <w:pPr>
        <w:spacing w:before="100" w:beforeAutospacing="1" w:after="100" w:afterAutospacing="1" w:line="240" w:lineRule="auto"/>
        <w:ind w:firstLine="720"/>
        <w:jc w:val="both"/>
        <w:rPr>
          <w:rFonts w:ascii="Times New Roman" w:hAnsi="Times New Roman" w:cs="Times New Roman"/>
          <w:sz w:val="24"/>
          <w:szCs w:val="24"/>
        </w:rPr>
      </w:pPr>
      <w:r w:rsidRPr="00BE4648">
        <w:rPr>
          <w:rFonts w:ascii="Times New Roman" w:hAnsi="Times New Roman" w:cs="Times New Roman"/>
          <w:sz w:val="24"/>
          <w:szCs w:val="24"/>
        </w:rPr>
        <w:t xml:space="preserve">Tabel 5.3 menunjukkan statistik deskriptif variabel-variabel yang terdapat dalam model penelitian. Dari hasil Tabel 5.2 di atas Pengendalian Internal (IC) menunjukkan bahwa nilai tertinggi adalah sebesar 18% dan terendah 11% dengan nilai mean 14.4333 %. </w:t>
      </w:r>
    </w:p>
    <w:p w:rsidR="00604C64" w:rsidRPr="00BE4648" w:rsidRDefault="00604C64" w:rsidP="00604C64">
      <w:pPr>
        <w:spacing w:before="100" w:beforeAutospacing="1" w:after="100" w:afterAutospacing="1" w:line="240" w:lineRule="auto"/>
        <w:ind w:firstLine="720"/>
        <w:jc w:val="both"/>
        <w:rPr>
          <w:rFonts w:ascii="Times New Roman" w:hAnsi="Times New Roman" w:cs="Times New Roman"/>
          <w:sz w:val="24"/>
          <w:szCs w:val="24"/>
        </w:rPr>
      </w:pPr>
      <w:r w:rsidRPr="00BE4648">
        <w:rPr>
          <w:rFonts w:ascii="Times New Roman" w:hAnsi="Times New Roman" w:cs="Times New Roman"/>
          <w:sz w:val="24"/>
          <w:szCs w:val="24"/>
        </w:rPr>
        <w:t xml:space="preserve">Variabel Kesesuaian Kompensasi memiliki nilai maksimal 18% dan minimal 10% dengan nilai mean 15.0333%. Nilai rata-rata yang bernilai positif menunjukkan bahwa karyawan pada perusahaan konstruksi yang menjadi sampel penelitian telah merasa puas dengan tingkat kompensasi yang diberikan. </w:t>
      </w:r>
    </w:p>
    <w:p w:rsidR="00604C64" w:rsidRPr="00BE4648" w:rsidRDefault="00604C64" w:rsidP="0038327B">
      <w:pPr>
        <w:pStyle w:val="ListParagraph"/>
        <w:numPr>
          <w:ilvl w:val="1"/>
          <w:numId w:val="41"/>
        </w:numPr>
        <w:spacing w:after="0" w:line="240" w:lineRule="auto"/>
        <w:ind w:left="426" w:hanging="426"/>
        <w:rPr>
          <w:rFonts w:ascii="Times New Roman" w:hAnsi="Times New Roman"/>
          <w:b/>
          <w:sz w:val="24"/>
          <w:szCs w:val="24"/>
        </w:rPr>
      </w:pPr>
      <w:r w:rsidRPr="00BE4648">
        <w:rPr>
          <w:rFonts w:ascii="Times New Roman" w:hAnsi="Times New Roman"/>
          <w:b/>
          <w:sz w:val="24"/>
          <w:szCs w:val="24"/>
        </w:rPr>
        <w:t>Uji Regresi Data Panel</w:t>
      </w:r>
    </w:p>
    <w:p w:rsidR="00604C64" w:rsidRPr="00BE4648" w:rsidRDefault="00604C64" w:rsidP="0038327B">
      <w:pPr>
        <w:autoSpaceDE w:val="0"/>
        <w:autoSpaceDN w:val="0"/>
        <w:adjustRightInd w:val="0"/>
        <w:spacing w:after="0" w:line="240" w:lineRule="auto"/>
        <w:jc w:val="center"/>
        <w:rPr>
          <w:rFonts w:ascii="Times New Roman" w:hAnsi="Times New Roman" w:cs="Times New Roman"/>
          <w:b/>
          <w:sz w:val="24"/>
          <w:szCs w:val="24"/>
        </w:rPr>
      </w:pPr>
      <w:r w:rsidRPr="00BE4648">
        <w:rPr>
          <w:rFonts w:ascii="Times New Roman" w:hAnsi="Times New Roman" w:cs="Times New Roman"/>
          <w:b/>
          <w:sz w:val="24"/>
          <w:szCs w:val="24"/>
        </w:rPr>
        <w:t>Tabel Regresion Output</w:t>
      </w:r>
    </w:p>
    <w:tbl>
      <w:tblPr>
        <w:tblW w:w="797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26"/>
        <w:gridCol w:w="1401"/>
        <w:gridCol w:w="1070"/>
        <w:gridCol w:w="1319"/>
        <w:gridCol w:w="1456"/>
        <w:gridCol w:w="1001"/>
        <w:gridCol w:w="1001"/>
      </w:tblGrid>
      <w:tr w:rsidR="00BE4648" w:rsidRPr="00BE4648" w:rsidTr="00604C64">
        <w:trPr>
          <w:cantSplit/>
          <w:jc w:val="center"/>
        </w:trPr>
        <w:tc>
          <w:tcPr>
            <w:tcW w:w="7974" w:type="dxa"/>
            <w:gridSpan w:val="7"/>
            <w:tcBorders>
              <w:top w:val="nil"/>
              <w:left w:val="nil"/>
              <w:bottom w:val="nil"/>
              <w:right w:val="nil"/>
            </w:tcBorders>
            <w:shd w:val="clear" w:color="auto" w:fill="FFFFFF"/>
          </w:tcPr>
          <w:p w:rsidR="00604C64" w:rsidRPr="00BE4648" w:rsidRDefault="00604C64" w:rsidP="00604C64">
            <w:pPr>
              <w:autoSpaceDE w:val="0"/>
              <w:autoSpaceDN w:val="0"/>
              <w:adjustRightInd w:val="0"/>
              <w:spacing w:before="100" w:beforeAutospacing="1" w:after="100" w:afterAutospacing="1" w:line="240" w:lineRule="auto"/>
              <w:ind w:left="60" w:right="60"/>
              <w:jc w:val="center"/>
              <w:rPr>
                <w:rFonts w:ascii="Arial" w:hAnsi="Arial" w:cs="Arial"/>
                <w:sz w:val="18"/>
                <w:szCs w:val="18"/>
              </w:rPr>
            </w:pPr>
            <w:r w:rsidRPr="00BE4648">
              <w:rPr>
                <w:rFonts w:ascii="Arial" w:hAnsi="Arial" w:cs="Arial"/>
                <w:b/>
                <w:bCs/>
                <w:sz w:val="18"/>
                <w:szCs w:val="18"/>
              </w:rPr>
              <w:t>Coefficients</w:t>
            </w:r>
            <w:r w:rsidRPr="00BE4648">
              <w:rPr>
                <w:rFonts w:ascii="Arial" w:hAnsi="Arial" w:cs="Arial"/>
                <w:b/>
                <w:bCs/>
                <w:sz w:val="18"/>
                <w:szCs w:val="18"/>
                <w:vertAlign w:val="superscript"/>
              </w:rPr>
              <w:t>a</w:t>
            </w:r>
          </w:p>
        </w:tc>
      </w:tr>
      <w:tr w:rsidR="00BE4648" w:rsidRPr="00BE4648" w:rsidTr="00604C64">
        <w:trPr>
          <w:cantSplit/>
          <w:jc w:val="center"/>
        </w:trPr>
        <w:tc>
          <w:tcPr>
            <w:tcW w:w="2127" w:type="dxa"/>
            <w:gridSpan w:val="2"/>
            <w:vMerge w:val="restart"/>
            <w:tcBorders>
              <w:top w:val="single" w:sz="16" w:space="0" w:color="000000"/>
              <w:left w:val="single" w:sz="16" w:space="0" w:color="000000"/>
              <w:bottom w:val="nil"/>
              <w:right w:val="nil"/>
            </w:tcBorders>
            <w:shd w:val="clear" w:color="auto" w:fill="FFFFFF"/>
          </w:tcPr>
          <w:p w:rsidR="00604C64" w:rsidRPr="00BE4648" w:rsidRDefault="00604C64" w:rsidP="00604C64">
            <w:pPr>
              <w:autoSpaceDE w:val="0"/>
              <w:autoSpaceDN w:val="0"/>
              <w:adjustRightInd w:val="0"/>
              <w:spacing w:before="100" w:beforeAutospacing="1" w:after="100" w:afterAutospacing="1" w:line="240" w:lineRule="auto"/>
              <w:ind w:left="60" w:right="60"/>
              <w:rPr>
                <w:rFonts w:ascii="Arial" w:hAnsi="Arial" w:cs="Arial"/>
                <w:sz w:val="18"/>
                <w:szCs w:val="18"/>
              </w:rPr>
            </w:pPr>
            <w:r w:rsidRPr="00BE4648">
              <w:rPr>
                <w:rFonts w:ascii="Arial" w:hAnsi="Arial" w:cs="Arial"/>
                <w:sz w:val="18"/>
                <w:szCs w:val="18"/>
              </w:rPr>
              <w:t>Model</w:t>
            </w:r>
          </w:p>
        </w:tc>
        <w:tc>
          <w:tcPr>
            <w:tcW w:w="2389" w:type="dxa"/>
            <w:gridSpan w:val="2"/>
            <w:tcBorders>
              <w:top w:val="single" w:sz="16" w:space="0" w:color="000000"/>
              <w:left w:val="single" w:sz="16" w:space="0" w:color="000000"/>
            </w:tcBorders>
            <w:shd w:val="clear" w:color="auto" w:fill="FFFFFF"/>
          </w:tcPr>
          <w:p w:rsidR="00604C64" w:rsidRPr="00BE4648" w:rsidRDefault="00604C64" w:rsidP="00604C64">
            <w:pPr>
              <w:autoSpaceDE w:val="0"/>
              <w:autoSpaceDN w:val="0"/>
              <w:adjustRightInd w:val="0"/>
              <w:spacing w:before="100" w:beforeAutospacing="1" w:after="100" w:afterAutospacing="1" w:line="240" w:lineRule="auto"/>
              <w:ind w:left="60" w:right="60"/>
              <w:jc w:val="center"/>
              <w:rPr>
                <w:rFonts w:ascii="Arial" w:hAnsi="Arial" w:cs="Arial"/>
                <w:sz w:val="18"/>
                <w:szCs w:val="18"/>
              </w:rPr>
            </w:pPr>
            <w:r w:rsidRPr="00BE4648">
              <w:rPr>
                <w:rFonts w:ascii="Arial" w:hAnsi="Arial" w:cs="Arial"/>
                <w:sz w:val="18"/>
                <w:szCs w:val="18"/>
              </w:rPr>
              <w:t>Unstandardized Coefficients</w:t>
            </w:r>
          </w:p>
        </w:tc>
        <w:tc>
          <w:tcPr>
            <w:tcW w:w="1456" w:type="dxa"/>
            <w:tcBorders>
              <w:top w:val="single" w:sz="16" w:space="0" w:color="000000"/>
            </w:tcBorders>
            <w:shd w:val="clear" w:color="auto" w:fill="FFFFFF"/>
          </w:tcPr>
          <w:p w:rsidR="00604C64" w:rsidRPr="00BE4648" w:rsidRDefault="00604C64" w:rsidP="00604C64">
            <w:pPr>
              <w:autoSpaceDE w:val="0"/>
              <w:autoSpaceDN w:val="0"/>
              <w:adjustRightInd w:val="0"/>
              <w:spacing w:before="100" w:beforeAutospacing="1" w:after="100" w:afterAutospacing="1" w:line="240" w:lineRule="auto"/>
              <w:ind w:left="60" w:right="60"/>
              <w:jc w:val="center"/>
              <w:rPr>
                <w:rFonts w:ascii="Arial" w:hAnsi="Arial" w:cs="Arial"/>
                <w:sz w:val="18"/>
                <w:szCs w:val="18"/>
              </w:rPr>
            </w:pPr>
            <w:r w:rsidRPr="00BE4648">
              <w:rPr>
                <w:rFonts w:ascii="Arial" w:hAnsi="Arial" w:cs="Arial"/>
                <w:sz w:val="18"/>
                <w:szCs w:val="18"/>
              </w:rPr>
              <w:t>Standardized Coefficients</w:t>
            </w:r>
          </w:p>
        </w:tc>
        <w:tc>
          <w:tcPr>
            <w:tcW w:w="1001" w:type="dxa"/>
            <w:vMerge w:val="restart"/>
            <w:tcBorders>
              <w:top w:val="single" w:sz="16" w:space="0" w:color="000000"/>
            </w:tcBorders>
            <w:shd w:val="clear" w:color="auto" w:fill="FFFFFF"/>
          </w:tcPr>
          <w:p w:rsidR="00604C64" w:rsidRPr="00BE4648" w:rsidRDefault="00604C64" w:rsidP="00604C64">
            <w:pPr>
              <w:autoSpaceDE w:val="0"/>
              <w:autoSpaceDN w:val="0"/>
              <w:adjustRightInd w:val="0"/>
              <w:spacing w:before="100" w:beforeAutospacing="1" w:after="100" w:afterAutospacing="1" w:line="240" w:lineRule="auto"/>
              <w:ind w:left="60" w:right="60"/>
              <w:jc w:val="center"/>
              <w:rPr>
                <w:rFonts w:ascii="Arial" w:hAnsi="Arial" w:cs="Arial"/>
                <w:sz w:val="18"/>
                <w:szCs w:val="18"/>
              </w:rPr>
            </w:pPr>
            <w:r w:rsidRPr="00BE4648">
              <w:rPr>
                <w:rFonts w:ascii="Arial" w:hAnsi="Arial" w:cs="Arial"/>
                <w:sz w:val="18"/>
                <w:szCs w:val="18"/>
              </w:rPr>
              <w:t>t</w:t>
            </w:r>
          </w:p>
        </w:tc>
        <w:tc>
          <w:tcPr>
            <w:tcW w:w="1001" w:type="dxa"/>
            <w:vMerge w:val="restart"/>
            <w:tcBorders>
              <w:top w:val="single" w:sz="16" w:space="0" w:color="000000"/>
              <w:right w:val="single" w:sz="16" w:space="0" w:color="000000"/>
            </w:tcBorders>
            <w:shd w:val="clear" w:color="auto" w:fill="FFFFFF"/>
          </w:tcPr>
          <w:p w:rsidR="00604C64" w:rsidRPr="00BE4648" w:rsidRDefault="00604C64" w:rsidP="00604C64">
            <w:pPr>
              <w:autoSpaceDE w:val="0"/>
              <w:autoSpaceDN w:val="0"/>
              <w:adjustRightInd w:val="0"/>
              <w:spacing w:before="100" w:beforeAutospacing="1" w:after="100" w:afterAutospacing="1" w:line="240" w:lineRule="auto"/>
              <w:ind w:left="60" w:right="60"/>
              <w:jc w:val="center"/>
              <w:rPr>
                <w:rFonts w:ascii="Arial" w:hAnsi="Arial" w:cs="Arial"/>
                <w:sz w:val="18"/>
                <w:szCs w:val="18"/>
              </w:rPr>
            </w:pPr>
            <w:r w:rsidRPr="00BE4648">
              <w:rPr>
                <w:rFonts w:ascii="Arial" w:hAnsi="Arial" w:cs="Arial"/>
                <w:sz w:val="18"/>
                <w:szCs w:val="18"/>
              </w:rPr>
              <w:t>Sig.</w:t>
            </w:r>
          </w:p>
        </w:tc>
      </w:tr>
      <w:tr w:rsidR="00BE4648" w:rsidRPr="00BE4648" w:rsidTr="00604C64">
        <w:trPr>
          <w:cantSplit/>
          <w:jc w:val="center"/>
        </w:trPr>
        <w:tc>
          <w:tcPr>
            <w:tcW w:w="2127" w:type="dxa"/>
            <w:gridSpan w:val="2"/>
            <w:vMerge/>
            <w:tcBorders>
              <w:top w:val="single" w:sz="16" w:space="0" w:color="000000"/>
              <w:left w:val="single" w:sz="16" w:space="0" w:color="000000"/>
              <w:bottom w:val="nil"/>
              <w:right w:val="nil"/>
            </w:tcBorders>
            <w:shd w:val="clear" w:color="auto" w:fill="FFFFFF"/>
          </w:tcPr>
          <w:p w:rsidR="00604C64" w:rsidRPr="00BE4648" w:rsidRDefault="00604C64" w:rsidP="00604C64">
            <w:pPr>
              <w:autoSpaceDE w:val="0"/>
              <w:autoSpaceDN w:val="0"/>
              <w:adjustRightInd w:val="0"/>
              <w:spacing w:before="100" w:beforeAutospacing="1" w:after="100" w:afterAutospacing="1" w:line="240" w:lineRule="auto"/>
              <w:rPr>
                <w:rFonts w:ascii="Arial" w:hAnsi="Arial" w:cs="Arial"/>
                <w:sz w:val="18"/>
                <w:szCs w:val="18"/>
              </w:rPr>
            </w:pPr>
          </w:p>
        </w:tc>
        <w:tc>
          <w:tcPr>
            <w:tcW w:w="1070" w:type="dxa"/>
            <w:tcBorders>
              <w:left w:val="single" w:sz="16" w:space="0" w:color="000000"/>
              <w:bottom w:val="single" w:sz="16" w:space="0" w:color="000000"/>
            </w:tcBorders>
            <w:shd w:val="clear" w:color="auto" w:fill="FFFFFF"/>
          </w:tcPr>
          <w:p w:rsidR="00604C64" w:rsidRPr="00BE4648" w:rsidRDefault="00604C64" w:rsidP="00604C64">
            <w:pPr>
              <w:autoSpaceDE w:val="0"/>
              <w:autoSpaceDN w:val="0"/>
              <w:adjustRightInd w:val="0"/>
              <w:spacing w:before="100" w:beforeAutospacing="1" w:after="100" w:afterAutospacing="1" w:line="240" w:lineRule="auto"/>
              <w:ind w:left="60" w:right="60"/>
              <w:jc w:val="center"/>
              <w:rPr>
                <w:rFonts w:ascii="Arial" w:hAnsi="Arial" w:cs="Arial"/>
                <w:sz w:val="18"/>
                <w:szCs w:val="18"/>
              </w:rPr>
            </w:pPr>
            <w:r w:rsidRPr="00BE4648">
              <w:rPr>
                <w:rFonts w:ascii="Arial" w:hAnsi="Arial" w:cs="Arial"/>
                <w:sz w:val="18"/>
                <w:szCs w:val="18"/>
              </w:rPr>
              <w:t>B</w:t>
            </w:r>
          </w:p>
        </w:tc>
        <w:tc>
          <w:tcPr>
            <w:tcW w:w="1319" w:type="dxa"/>
            <w:tcBorders>
              <w:bottom w:val="single" w:sz="16" w:space="0" w:color="000000"/>
            </w:tcBorders>
            <w:shd w:val="clear" w:color="auto" w:fill="FFFFFF"/>
          </w:tcPr>
          <w:p w:rsidR="00604C64" w:rsidRPr="00BE4648" w:rsidRDefault="00604C64" w:rsidP="00604C64">
            <w:pPr>
              <w:autoSpaceDE w:val="0"/>
              <w:autoSpaceDN w:val="0"/>
              <w:adjustRightInd w:val="0"/>
              <w:spacing w:before="100" w:beforeAutospacing="1" w:after="100" w:afterAutospacing="1" w:line="240" w:lineRule="auto"/>
              <w:ind w:left="60" w:right="60"/>
              <w:jc w:val="center"/>
              <w:rPr>
                <w:rFonts w:ascii="Arial" w:hAnsi="Arial" w:cs="Arial"/>
                <w:sz w:val="18"/>
                <w:szCs w:val="18"/>
              </w:rPr>
            </w:pPr>
            <w:r w:rsidRPr="00BE4648">
              <w:rPr>
                <w:rFonts w:ascii="Arial" w:hAnsi="Arial" w:cs="Arial"/>
                <w:sz w:val="18"/>
                <w:szCs w:val="18"/>
              </w:rPr>
              <w:t>Std. Error</w:t>
            </w:r>
          </w:p>
        </w:tc>
        <w:tc>
          <w:tcPr>
            <w:tcW w:w="1456" w:type="dxa"/>
            <w:tcBorders>
              <w:bottom w:val="single" w:sz="16" w:space="0" w:color="000000"/>
            </w:tcBorders>
            <w:shd w:val="clear" w:color="auto" w:fill="FFFFFF"/>
          </w:tcPr>
          <w:p w:rsidR="00604C64" w:rsidRPr="00BE4648" w:rsidRDefault="00604C64" w:rsidP="00604C64">
            <w:pPr>
              <w:autoSpaceDE w:val="0"/>
              <w:autoSpaceDN w:val="0"/>
              <w:adjustRightInd w:val="0"/>
              <w:spacing w:before="100" w:beforeAutospacing="1" w:after="100" w:afterAutospacing="1" w:line="240" w:lineRule="auto"/>
              <w:ind w:left="60" w:right="60"/>
              <w:jc w:val="center"/>
              <w:rPr>
                <w:rFonts w:ascii="Arial" w:hAnsi="Arial" w:cs="Arial"/>
                <w:sz w:val="18"/>
                <w:szCs w:val="18"/>
              </w:rPr>
            </w:pPr>
            <w:r w:rsidRPr="00BE4648">
              <w:rPr>
                <w:rFonts w:ascii="Arial" w:hAnsi="Arial" w:cs="Arial"/>
                <w:sz w:val="18"/>
                <w:szCs w:val="18"/>
              </w:rPr>
              <w:t>Beta</w:t>
            </w:r>
          </w:p>
        </w:tc>
        <w:tc>
          <w:tcPr>
            <w:tcW w:w="1001" w:type="dxa"/>
            <w:vMerge/>
            <w:tcBorders>
              <w:top w:val="single" w:sz="16" w:space="0" w:color="000000"/>
            </w:tcBorders>
            <w:shd w:val="clear" w:color="auto" w:fill="FFFFFF"/>
          </w:tcPr>
          <w:p w:rsidR="00604C64" w:rsidRPr="00BE4648" w:rsidRDefault="00604C64" w:rsidP="00604C64">
            <w:pPr>
              <w:autoSpaceDE w:val="0"/>
              <w:autoSpaceDN w:val="0"/>
              <w:adjustRightInd w:val="0"/>
              <w:spacing w:before="100" w:beforeAutospacing="1" w:after="100" w:afterAutospacing="1" w:line="240" w:lineRule="auto"/>
              <w:rPr>
                <w:rFonts w:ascii="Arial" w:hAnsi="Arial" w:cs="Arial"/>
                <w:sz w:val="18"/>
                <w:szCs w:val="18"/>
              </w:rPr>
            </w:pPr>
          </w:p>
        </w:tc>
        <w:tc>
          <w:tcPr>
            <w:tcW w:w="1001" w:type="dxa"/>
            <w:vMerge/>
            <w:tcBorders>
              <w:top w:val="single" w:sz="16" w:space="0" w:color="000000"/>
              <w:right w:val="single" w:sz="16" w:space="0" w:color="000000"/>
            </w:tcBorders>
            <w:shd w:val="clear" w:color="auto" w:fill="FFFFFF"/>
          </w:tcPr>
          <w:p w:rsidR="00604C64" w:rsidRPr="00BE4648" w:rsidRDefault="00604C64" w:rsidP="00604C64">
            <w:pPr>
              <w:autoSpaceDE w:val="0"/>
              <w:autoSpaceDN w:val="0"/>
              <w:adjustRightInd w:val="0"/>
              <w:spacing w:before="100" w:beforeAutospacing="1" w:after="100" w:afterAutospacing="1" w:line="240" w:lineRule="auto"/>
              <w:rPr>
                <w:rFonts w:ascii="Arial" w:hAnsi="Arial" w:cs="Arial"/>
                <w:sz w:val="18"/>
                <w:szCs w:val="18"/>
              </w:rPr>
            </w:pPr>
          </w:p>
        </w:tc>
      </w:tr>
      <w:tr w:rsidR="00BE4648" w:rsidRPr="00BE4648" w:rsidTr="00604C64">
        <w:trPr>
          <w:cantSplit/>
          <w:jc w:val="center"/>
        </w:trPr>
        <w:tc>
          <w:tcPr>
            <w:tcW w:w="726" w:type="dxa"/>
            <w:vMerge w:val="restart"/>
            <w:tcBorders>
              <w:top w:val="single" w:sz="16" w:space="0" w:color="000000"/>
              <w:left w:val="single" w:sz="16" w:space="0" w:color="000000"/>
              <w:bottom w:val="single" w:sz="16" w:space="0" w:color="000000"/>
              <w:right w:val="nil"/>
            </w:tcBorders>
            <w:shd w:val="clear" w:color="auto" w:fill="FFFFFF"/>
            <w:vAlign w:val="center"/>
          </w:tcPr>
          <w:p w:rsidR="00604C64" w:rsidRPr="00BE4648" w:rsidRDefault="00604C64" w:rsidP="00604C64">
            <w:pPr>
              <w:autoSpaceDE w:val="0"/>
              <w:autoSpaceDN w:val="0"/>
              <w:adjustRightInd w:val="0"/>
              <w:spacing w:before="100" w:beforeAutospacing="1" w:after="100" w:afterAutospacing="1" w:line="240" w:lineRule="auto"/>
              <w:ind w:left="60" w:right="60"/>
              <w:rPr>
                <w:rFonts w:ascii="Arial" w:hAnsi="Arial" w:cs="Arial"/>
                <w:sz w:val="18"/>
                <w:szCs w:val="18"/>
              </w:rPr>
            </w:pPr>
            <w:r w:rsidRPr="00BE4648">
              <w:rPr>
                <w:rFonts w:ascii="Arial" w:hAnsi="Arial" w:cs="Arial"/>
                <w:sz w:val="18"/>
                <w:szCs w:val="18"/>
              </w:rPr>
              <w:t>1</w:t>
            </w:r>
          </w:p>
        </w:tc>
        <w:tc>
          <w:tcPr>
            <w:tcW w:w="1401" w:type="dxa"/>
            <w:tcBorders>
              <w:top w:val="single" w:sz="16" w:space="0" w:color="000000"/>
              <w:left w:val="nil"/>
              <w:bottom w:val="nil"/>
              <w:right w:val="single" w:sz="16" w:space="0" w:color="000000"/>
            </w:tcBorders>
            <w:shd w:val="clear" w:color="auto" w:fill="FFFFFF"/>
            <w:vAlign w:val="center"/>
          </w:tcPr>
          <w:p w:rsidR="00604C64" w:rsidRPr="00BE4648" w:rsidRDefault="00604C64" w:rsidP="00604C64">
            <w:pPr>
              <w:autoSpaceDE w:val="0"/>
              <w:autoSpaceDN w:val="0"/>
              <w:adjustRightInd w:val="0"/>
              <w:spacing w:before="100" w:beforeAutospacing="1" w:after="100" w:afterAutospacing="1" w:line="240" w:lineRule="auto"/>
              <w:ind w:left="60" w:right="60"/>
              <w:rPr>
                <w:rFonts w:ascii="Arial" w:hAnsi="Arial" w:cs="Arial"/>
                <w:sz w:val="18"/>
                <w:szCs w:val="18"/>
              </w:rPr>
            </w:pPr>
            <w:r w:rsidRPr="00BE4648">
              <w:rPr>
                <w:rFonts w:ascii="Arial" w:hAnsi="Arial" w:cs="Arial"/>
                <w:sz w:val="18"/>
                <w:szCs w:val="18"/>
              </w:rPr>
              <w:t>(Constant)</w:t>
            </w:r>
          </w:p>
        </w:tc>
        <w:tc>
          <w:tcPr>
            <w:tcW w:w="1070" w:type="dxa"/>
            <w:tcBorders>
              <w:top w:val="single" w:sz="16" w:space="0" w:color="000000"/>
              <w:left w:val="single" w:sz="16" w:space="0" w:color="000000"/>
              <w:bottom w:val="nil"/>
            </w:tcBorders>
            <w:shd w:val="clear" w:color="auto" w:fill="FFFFFF"/>
          </w:tcPr>
          <w:p w:rsidR="00604C64" w:rsidRPr="00BE4648" w:rsidRDefault="00604C64" w:rsidP="00604C64">
            <w:pPr>
              <w:autoSpaceDE w:val="0"/>
              <w:autoSpaceDN w:val="0"/>
              <w:adjustRightInd w:val="0"/>
              <w:spacing w:before="100" w:beforeAutospacing="1" w:after="100" w:afterAutospacing="1" w:line="240" w:lineRule="auto"/>
              <w:ind w:left="60" w:right="60"/>
              <w:jc w:val="right"/>
              <w:rPr>
                <w:rFonts w:ascii="Arial" w:hAnsi="Arial" w:cs="Arial"/>
                <w:sz w:val="18"/>
                <w:szCs w:val="18"/>
              </w:rPr>
            </w:pPr>
            <w:r w:rsidRPr="00BE4648">
              <w:rPr>
                <w:rFonts w:ascii="Arial" w:hAnsi="Arial" w:cs="Arial"/>
                <w:sz w:val="18"/>
                <w:szCs w:val="18"/>
              </w:rPr>
              <w:t>3,196</w:t>
            </w:r>
          </w:p>
        </w:tc>
        <w:tc>
          <w:tcPr>
            <w:tcW w:w="1319" w:type="dxa"/>
            <w:tcBorders>
              <w:top w:val="single" w:sz="16" w:space="0" w:color="000000"/>
              <w:bottom w:val="nil"/>
            </w:tcBorders>
            <w:shd w:val="clear" w:color="auto" w:fill="FFFFFF"/>
          </w:tcPr>
          <w:p w:rsidR="00604C64" w:rsidRPr="00BE4648" w:rsidRDefault="00604C64" w:rsidP="00604C64">
            <w:pPr>
              <w:autoSpaceDE w:val="0"/>
              <w:autoSpaceDN w:val="0"/>
              <w:adjustRightInd w:val="0"/>
              <w:spacing w:before="100" w:beforeAutospacing="1" w:after="100" w:afterAutospacing="1" w:line="240" w:lineRule="auto"/>
              <w:ind w:left="60" w:right="60"/>
              <w:jc w:val="right"/>
              <w:rPr>
                <w:rFonts w:ascii="Arial" w:hAnsi="Arial" w:cs="Arial"/>
                <w:sz w:val="18"/>
                <w:szCs w:val="18"/>
              </w:rPr>
            </w:pPr>
            <w:r w:rsidRPr="00BE4648">
              <w:rPr>
                <w:rFonts w:ascii="Arial" w:hAnsi="Arial" w:cs="Arial"/>
                <w:sz w:val="18"/>
                <w:szCs w:val="18"/>
              </w:rPr>
              <w:t>2,693</w:t>
            </w:r>
          </w:p>
        </w:tc>
        <w:tc>
          <w:tcPr>
            <w:tcW w:w="1456" w:type="dxa"/>
            <w:tcBorders>
              <w:top w:val="single" w:sz="16" w:space="0" w:color="000000"/>
              <w:bottom w:val="nil"/>
            </w:tcBorders>
            <w:shd w:val="clear" w:color="auto" w:fill="FFFFFF"/>
          </w:tcPr>
          <w:p w:rsidR="00604C64" w:rsidRPr="00BE4648" w:rsidRDefault="00604C64" w:rsidP="00604C64">
            <w:pPr>
              <w:autoSpaceDE w:val="0"/>
              <w:autoSpaceDN w:val="0"/>
              <w:adjustRightInd w:val="0"/>
              <w:spacing w:before="100" w:beforeAutospacing="1" w:after="100" w:afterAutospacing="1" w:line="240" w:lineRule="auto"/>
              <w:rPr>
                <w:rFonts w:ascii="Times New Roman" w:hAnsi="Times New Roman" w:cs="Times New Roman"/>
                <w:sz w:val="24"/>
                <w:szCs w:val="24"/>
              </w:rPr>
            </w:pPr>
          </w:p>
        </w:tc>
        <w:tc>
          <w:tcPr>
            <w:tcW w:w="1001" w:type="dxa"/>
            <w:tcBorders>
              <w:top w:val="single" w:sz="16" w:space="0" w:color="000000"/>
              <w:bottom w:val="nil"/>
            </w:tcBorders>
            <w:shd w:val="clear" w:color="auto" w:fill="FFFFFF"/>
          </w:tcPr>
          <w:p w:rsidR="00604C64" w:rsidRPr="00BE4648" w:rsidRDefault="00604C64" w:rsidP="00604C64">
            <w:pPr>
              <w:autoSpaceDE w:val="0"/>
              <w:autoSpaceDN w:val="0"/>
              <w:adjustRightInd w:val="0"/>
              <w:spacing w:before="100" w:beforeAutospacing="1" w:after="100" w:afterAutospacing="1" w:line="240" w:lineRule="auto"/>
              <w:ind w:left="60" w:right="60"/>
              <w:jc w:val="right"/>
              <w:rPr>
                <w:rFonts w:ascii="Arial" w:hAnsi="Arial" w:cs="Arial"/>
                <w:sz w:val="18"/>
                <w:szCs w:val="18"/>
              </w:rPr>
            </w:pPr>
            <w:r w:rsidRPr="00BE4648">
              <w:rPr>
                <w:rFonts w:ascii="Arial" w:hAnsi="Arial" w:cs="Arial"/>
                <w:sz w:val="18"/>
                <w:szCs w:val="18"/>
              </w:rPr>
              <w:t>1,187</w:t>
            </w:r>
          </w:p>
        </w:tc>
        <w:tc>
          <w:tcPr>
            <w:tcW w:w="1001" w:type="dxa"/>
            <w:tcBorders>
              <w:top w:val="single" w:sz="16" w:space="0" w:color="000000"/>
              <w:bottom w:val="nil"/>
              <w:right w:val="single" w:sz="16" w:space="0" w:color="000000"/>
            </w:tcBorders>
            <w:shd w:val="clear" w:color="auto" w:fill="FFFFFF"/>
          </w:tcPr>
          <w:p w:rsidR="00604C64" w:rsidRPr="00BE4648" w:rsidRDefault="00604C64" w:rsidP="00604C64">
            <w:pPr>
              <w:autoSpaceDE w:val="0"/>
              <w:autoSpaceDN w:val="0"/>
              <w:adjustRightInd w:val="0"/>
              <w:spacing w:before="100" w:beforeAutospacing="1" w:after="100" w:afterAutospacing="1" w:line="240" w:lineRule="auto"/>
              <w:ind w:left="60" w:right="60"/>
              <w:jc w:val="right"/>
              <w:rPr>
                <w:rFonts w:ascii="Arial" w:hAnsi="Arial" w:cs="Arial"/>
                <w:sz w:val="18"/>
                <w:szCs w:val="18"/>
              </w:rPr>
            </w:pPr>
            <w:r w:rsidRPr="00BE4648">
              <w:rPr>
                <w:rFonts w:ascii="Arial" w:hAnsi="Arial" w:cs="Arial"/>
                <w:sz w:val="18"/>
                <w:szCs w:val="18"/>
              </w:rPr>
              <w:t>,246</w:t>
            </w:r>
          </w:p>
        </w:tc>
      </w:tr>
      <w:tr w:rsidR="00BE4648" w:rsidRPr="00BE4648" w:rsidTr="00604C64">
        <w:trPr>
          <w:cantSplit/>
          <w:jc w:val="center"/>
        </w:trPr>
        <w:tc>
          <w:tcPr>
            <w:tcW w:w="726" w:type="dxa"/>
            <w:vMerge/>
            <w:tcBorders>
              <w:top w:val="single" w:sz="16" w:space="0" w:color="000000"/>
              <w:left w:val="single" w:sz="16" w:space="0" w:color="000000"/>
              <w:bottom w:val="single" w:sz="16" w:space="0" w:color="000000"/>
              <w:right w:val="nil"/>
            </w:tcBorders>
            <w:shd w:val="clear" w:color="auto" w:fill="FFFFFF"/>
            <w:vAlign w:val="center"/>
          </w:tcPr>
          <w:p w:rsidR="00604C64" w:rsidRPr="00BE4648" w:rsidRDefault="00604C64" w:rsidP="00604C64">
            <w:pPr>
              <w:autoSpaceDE w:val="0"/>
              <w:autoSpaceDN w:val="0"/>
              <w:adjustRightInd w:val="0"/>
              <w:spacing w:before="100" w:beforeAutospacing="1" w:after="100" w:afterAutospacing="1" w:line="240" w:lineRule="auto"/>
              <w:rPr>
                <w:rFonts w:ascii="Arial" w:hAnsi="Arial" w:cs="Arial"/>
                <w:sz w:val="18"/>
                <w:szCs w:val="18"/>
              </w:rPr>
            </w:pPr>
          </w:p>
        </w:tc>
        <w:tc>
          <w:tcPr>
            <w:tcW w:w="1401" w:type="dxa"/>
            <w:tcBorders>
              <w:top w:val="nil"/>
              <w:left w:val="nil"/>
              <w:bottom w:val="nil"/>
              <w:right w:val="single" w:sz="16" w:space="0" w:color="000000"/>
            </w:tcBorders>
            <w:shd w:val="clear" w:color="auto" w:fill="FFFFFF"/>
            <w:vAlign w:val="center"/>
          </w:tcPr>
          <w:p w:rsidR="00604C64" w:rsidRPr="00BE4648" w:rsidRDefault="00604C64" w:rsidP="00604C64">
            <w:pPr>
              <w:autoSpaceDE w:val="0"/>
              <w:autoSpaceDN w:val="0"/>
              <w:adjustRightInd w:val="0"/>
              <w:spacing w:before="100" w:beforeAutospacing="1" w:after="100" w:afterAutospacing="1" w:line="240" w:lineRule="auto"/>
              <w:ind w:left="60" w:right="60"/>
              <w:rPr>
                <w:rFonts w:ascii="Arial" w:hAnsi="Arial" w:cs="Arial"/>
                <w:sz w:val="18"/>
                <w:szCs w:val="18"/>
              </w:rPr>
            </w:pPr>
            <w:r w:rsidRPr="00BE4648">
              <w:rPr>
                <w:rFonts w:ascii="Arial" w:hAnsi="Arial" w:cs="Arial"/>
                <w:sz w:val="18"/>
                <w:szCs w:val="18"/>
              </w:rPr>
              <w:t>IC</w:t>
            </w:r>
          </w:p>
        </w:tc>
        <w:tc>
          <w:tcPr>
            <w:tcW w:w="1070" w:type="dxa"/>
            <w:tcBorders>
              <w:top w:val="nil"/>
              <w:left w:val="single" w:sz="16" w:space="0" w:color="000000"/>
              <w:bottom w:val="nil"/>
            </w:tcBorders>
            <w:shd w:val="clear" w:color="auto" w:fill="FFFFFF"/>
          </w:tcPr>
          <w:p w:rsidR="00604C64" w:rsidRPr="00BE4648" w:rsidRDefault="00604C64" w:rsidP="00604C64">
            <w:pPr>
              <w:autoSpaceDE w:val="0"/>
              <w:autoSpaceDN w:val="0"/>
              <w:adjustRightInd w:val="0"/>
              <w:spacing w:before="100" w:beforeAutospacing="1" w:after="100" w:afterAutospacing="1" w:line="240" w:lineRule="auto"/>
              <w:ind w:left="60" w:right="60"/>
              <w:jc w:val="right"/>
              <w:rPr>
                <w:rFonts w:ascii="Arial" w:hAnsi="Arial" w:cs="Arial"/>
                <w:sz w:val="18"/>
                <w:szCs w:val="18"/>
              </w:rPr>
            </w:pPr>
            <w:r w:rsidRPr="00BE4648">
              <w:rPr>
                <w:rFonts w:ascii="Arial" w:hAnsi="Arial" w:cs="Arial"/>
                <w:sz w:val="18"/>
                <w:szCs w:val="18"/>
              </w:rPr>
              <w:t>,644</w:t>
            </w:r>
          </w:p>
        </w:tc>
        <w:tc>
          <w:tcPr>
            <w:tcW w:w="1319" w:type="dxa"/>
            <w:tcBorders>
              <w:top w:val="nil"/>
              <w:bottom w:val="nil"/>
            </w:tcBorders>
            <w:shd w:val="clear" w:color="auto" w:fill="FFFFFF"/>
          </w:tcPr>
          <w:p w:rsidR="00604C64" w:rsidRPr="00BE4648" w:rsidRDefault="00604C64" w:rsidP="00604C64">
            <w:pPr>
              <w:autoSpaceDE w:val="0"/>
              <w:autoSpaceDN w:val="0"/>
              <w:adjustRightInd w:val="0"/>
              <w:spacing w:before="100" w:beforeAutospacing="1" w:after="100" w:afterAutospacing="1" w:line="240" w:lineRule="auto"/>
              <w:ind w:left="60" w:right="60"/>
              <w:jc w:val="right"/>
              <w:rPr>
                <w:rFonts w:ascii="Arial" w:hAnsi="Arial" w:cs="Arial"/>
                <w:sz w:val="18"/>
                <w:szCs w:val="18"/>
              </w:rPr>
            </w:pPr>
            <w:r w:rsidRPr="00BE4648">
              <w:rPr>
                <w:rFonts w:ascii="Arial" w:hAnsi="Arial" w:cs="Arial"/>
                <w:sz w:val="18"/>
                <w:szCs w:val="18"/>
              </w:rPr>
              <w:t>,292</w:t>
            </w:r>
          </w:p>
        </w:tc>
        <w:tc>
          <w:tcPr>
            <w:tcW w:w="1456" w:type="dxa"/>
            <w:tcBorders>
              <w:top w:val="nil"/>
              <w:bottom w:val="nil"/>
            </w:tcBorders>
            <w:shd w:val="clear" w:color="auto" w:fill="FFFFFF"/>
          </w:tcPr>
          <w:p w:rsidR="00604C64" w:rsidRPr="00BE4648" w:rsidRDefault="00604C64" w:rsidP="00604C64">
            <w:pPr>
              <w:autoSpaceDE w:val="0"/>
              <w:autoSpaceDN w:val="0"/>
              <w:adjustRightInd w:val="0"/>
              <w:spacing w:before="100" w:beforeAutospacing="1" w:after="100" w:afterAutospacing="1" w:line="240" w:lineRule="auto"/>
              <w:ind w:left="60" w:right="60"/>
              <w:jc w:val="right"/>
              <w:rPr>
                <w:rFonts w:ascii="Arial" w:hAnsi="Arial" w:cs="Arial"/>
                <w:sz w:val="18"/>
                <w:szCs w:val="18"/>
              </w:rPr>
            </w:pPr>
            <w:r w:rsidRPr="00BE4648">
              <w:rPr>
                <w:rFonts w:ascii="Arial" w:hAnsi="Arial" w:cs="Arial"/>
                <w:sz w:val="18"/>
                <w:szCs w:val="18"/>
              </w:rPr>
              <w:t>,430</w:t>
            </w:r>
          </w:p>
        </w:tc>
        <w:tc>
          <w:tcPr>
            <w:tcW w:w="1001" w:type="dxa"/>
            <w:tcBorders>
              <w:top w:val="nil"/>
              <w:bottom w:val="nil"/>
            </w:tcBorders>
            <w:shd w:val="clear" w:color="auto" w:fill="FFFFFF"/>
          </w:tcPr>
          <w:p w:rsidR="00604C64" w:rsidRPr="00BE4648" w:rsidRDefault="00604C64" w:rsidP="00604C64">
            <w:pPr>
              <w:autoSpaceDE w:val="0"/>
              <w:autoSpaceDN w:val="0"/>
              <w:adjustRightInd w:val="0"/>
              <w:spacing w:before="100" w:beforeAutospacing="1" w:after="100" w:afterAutospacing="1" w:line="240" w:lineRule="auto"/>
              <w:ind w:left="60" w:right="60"/>
              <w:jc w:val="right"/>
              <w:rPr>
                <w:rFonts w:ascii="Arial" w:hAnsi="Arial" w:cs="Arial"/>
                <w:sz w:val="18"/>
                <w:szCs w:val="18"/>
              </w:rPr>
            </w:pPr>
            <w:r w:rsidRPr="00BE4648">
              <w:rPr>
                <w:rFonts w:ascii="Arial" w:hAnsi="Arial" w:cs="Arial"/>
                <w:sz w:val="18"/>
                <w:szCs w:val="18"/>
              </w:rPr>
              <w:t>2,209</w:t>
            </w:r>
          </w:p>
        </w:tc>
        <w:tc>
          <w:tcPr>
            <w:tcW w:w="1001" w:type="dxa"/>
            <w:tcBorders>
              <w:top w:val="nil"/>
              <w:bottom w:val="nil"/>
              <w:right w:val="single" w:sz="16" w:space="0" w:color="000000"/>
            </w:tcBorders>
            <w:shd w:val="clear" w:color="auto" w:fill="FFFFFF"/>
          </w:tcPr>
          <w:p w:rsidR="00604C64" w:rsidRPr="00BE4648" w:rsidRDefault="00604C64" w:rsidP="00604C64">
            <w:pPr>
              <w:autoSpaceDE w:val="0"/>
              <w:autoSpaceDN w:val="0"/>
              <w:adjustRightInd w:val="0"/>
              <w:spacing w:before="100" w:beforeAutospacing="1" w:after="100" w:afterAutospacing="1" w:line="240" w:lineRule="auto"/>
              <w:ind w:left="60" w:right="60"/>
              <w:jc w:val="right"/>
              <w:rPr>
                <w:rFonts w:ascii="Arial" w:hAnsi="Arial" w:cs="Arial"/>
                <w:sz w:val="18"/>
                <w:szCs w:val="18"/>
              </w:rPr>
            </w:pPr>
            <w:r w:rsidRPr="00BE4648">
              <w:rPr>
                <w:rFonts w:ascii="Arial" w:hAnsi="Arial" w:cs="Arial"/>
                <w:sz w:val="18"/>
                <w:szCs w:val="18"/>
              </w:rPr>
              <w:t>,036</w:t>
            </w:r>
          </w:p>
        </w:tc>
      </w:tr>
      <w:tr w:rsidR="00BE4648" w:rsidRPr="00BE4648" w:rsidTr="00604C64">
        <w:trPr>
          <w:cantSplit/>
          <w:jc w:val="center"/>
        </w:trPr>
        <w:tc>
          <w:tcPr>
            <w:tcW w:w="726" w:type="dxa"/>
            <w:vMerge/>
            <w:tcBorders>
              <w:top w:val="single" w:sz="16" w:space="0" w:color="000000"/>
              <w:left w:val="single" w:sz="16" w:space="0" w:color="000000"/>
              <w:bottom w:val="single" w:sz="16" w:space="0" w:color="000000"/>
              <w:right w:val="nil"/>
            </w:tcBorders>
            <w:shd w:val="clear" w:color="auto" w:fill="FFFFFF"/>
            <w:vAlign w:val="center"/>
          </w:tcPr>
          <w:p w:rsidR="00604C64" w:rsidRPr="00BE4648" w:rsidRDefault="00604C64" w:rsidP="00604C64">
            <w:pPr>
              <w:autoSpaceDE w:val="0"/>
              <w:autoSpaceDN w:val="0"/>
              <w:adjustRightInd w:val="0"/>
              <w:spacing w:before="100" w:beforeAutospacing="1" w:after="100" w:afterAutospacing="1" w:line="240" w:lineRule="auto"/>
              <w:rPr>
                <w:rFonts w:ascii="Arial" w:hAnsi="Arial" w:cs="Arial"/>
                <w:sz w:val="18"/>
                <w:szCs w:val="18"/>
              </w:rPr>
            </w:pPr>
          </w:p>
        </w:tc>
        <w:tc>
          <w:tcPr>
            <w:tcW w:w="1401" w:type="dxa"/>
            <w:tcBorders>
              <w:top w:val="nil"/>
              <w:left w:val="nil"/>
              <w:bottom w:val="single" w:sz="16" w:space="0" w:color="000000"/>
              <w:right w:val="single" w:sz="16" w:space="0" w:color="000000"/>
            </w:tcBorders>
            <w:shd w:val="clear" w:color="auto" w:fill="FFFFFF"/>
            <w:vAlign w:val="center"/>
          </w:tcPr>
          <w:p w:rsidR="00604C64" w:rsidRPr="00BE4648" w:rsidRDefault="00604C64" w:rsidP="00604C64">
            <w:pPr>
              <w:autoSpaceDE w:val="0"/>
              <w:autoSpaceDN w:val="0"/>
              <w:adjustRightInd w:val="0"/>
              <w:spacing w:before="100" w:beforeAutospacing="1" w:after="100" w:afterAutospacing="1" w:line="240" w:lineRule="auto"/>
              <w:ind w:left="60" w:right="60"/>
              <w:rPr>
                <w:rFonts w:ascii="Arial" w:hAnsi="Arial" w:cs="Arial"/>
                <w:sz w:val="18"/>
                <w:szCs w:val="18"/>
              </w:rPr>
            </w:pPr>
            <w:r w:rsidRPr="00BE4648">
              <w:rPr>
                <w:rFonts w:ascii="Arial" w:hAnsi="Arial" w:cs="Arial"/>
                <w:sz w:val="18"/>
                <w:szCs w:val="18"/>
              </w:rPr>
              <w:t>Compensation</w:t>
            </w:r>
          </w:p>
        </w:tc>
        <w:tc>
          <w:tcPr>
            <w:tcW w:w="1070" w:type="dxa"/>
            <w:tcBorders>
              <w:top w:val="nil"/>
              <w:left w:val="single" w:sz="16" w:space="0" w:color="000000"/>
              <w:bottom w:val="single" w:sz="16" w:space="0" w:color="000000"/>
            </w:tcBorders>
            <w:shd w:val="clear" w:color="auto" w:fill="FFFFFF"/>
          </w:tcPr>
          <w:p w:rsidR="00604C64" w:rsidRPr="00BE4648" w:rsidRDefault="00604C64" w:rsidP="00604C64">
            <w:pPr>
              <w:autoSpaceDE w:val="0"/>
              <w:autoSpaceDN w:val="0"/>
              <w:adjustRightInd w:val="0"/>
              <w:spacing w:before="100" w:beforeAutospacing="1" w:after="100" w:afterAutospacing="1" w:line="240" w:lineRule="auto"/>
              <w:ind w:left="60" w:right="60"/>
              <w:jc w:val="right"/>
              <w:rPr>
                <w:rFonts w:ascii="Arial" w:hAnsi="Arial" w:cs="Arial"/>
                <w:sz w:val="18"/>
                <w:szCs w:val="18"/>
              </w:rPr>
            </w:pPr>
            <w:r w:rsidRPr="00BE4648">
              <w:rPr>
                <w:rFonts w:ascii="Arial" w:hAnsi="Arial" w:cs="Arial"/>
                <w:sz w:val="18"/>
                <w:szCs w:val="18"/>
              </w:rPr>
              <w:t>-,120</w:t>
            </w:r>
          </w:p>
        </w:tc>
        <w:tc>
          <w:tcPr>
            <w:tcW w:w="1319" w:type="dxa"/>
            <w:tcBorders>
              <w:top w:val="nil"/>
              <w:bottom w:val="single" w:sz="16" w:space="0" w:color="000000"/>
            </w:tcBorders>
            <w:shd w:val="clear" w:color="auto" w:fill="FFFFFF"/>
          </w:tcPr>
          <w:p w:rsidR="00604C64" w:rsidRPr="00BE4648" w:rsidRDefault="00604C64" w:rsidP="00604C64">
            <w:pPr>
              <w:autoSpaceDE w:val="0"/>
              <w:autoSpaceDN w:val="0"/>
              <w:adjustRightInd w:val="0"/>
              <w:spacing w:before="100" w:beforeAutospacing="1" w:after="100" w:afterAutospacing="1" w:line="240" w:lineRule="auto"/>
              <w:ind w:left="60" w:right="60"/>
              <w:jc w:val="right"/>
              <w:rPr>
                <w:rFonts w:ascii="Arial" w:hAnsi="Arial" w:cs="Arial"/>
                <w:sz w:val="18"/>
                <w:szCs w:val="18"/>
              </w:rPr>
            </w:pPr>
            <w:r w:rsidRPr="00BE4648">
              <w:rPr>
                <w:rFonts w:ascii="Arial" w:hAnsi="Arial" w:cs="Arial"/>
                <w:sz w:val="18"/>
                <w:szCs w:val="18"/>
              </w:rPr>
              <w:t>,266</w:t>
            </w:r>
          </w:p>
        </w:tc>
        <w:tc>
          <w:tcPr>
            <w:tcW w:w="1456" w:type="dxa"/>
            <w:tcBorders>
              <w:top w:val="nil"/>
              <w:bottom w:val="single" w:sz="16" w:space="0" w:color="000000"/>
            </w:tcBorders>
            <w:shd w:val="clear" w:color="auto" w:fill="FFFFFF"/>
          </w:tcPr>
          <w:p w:rsidR="00604C64" w:rsidRPr="00BE4648" w:rsidRDefault="00604C64" w:rsidP="00604C64">
            <w:pPr>
              <w:autoSpaceDE w:val="0"/>
              <w:autoSpaceDN w:val="0"/>
              <w:adjustRightInd w:val="0"/>
              <w:spacing w:before="100" w:beforeAutospacing="1" w:after="100" w:afterAutospacing="1" w:line="240" w:lineRule="auto"/>
              <w:ind w:left="60" w:right="60"/>
              <w:jc w:val="right"/>
              <w:rPr>
                <w:rFonts w:ascii="Arial" w:hAnsi="Arial" w:cs="Arial"/>
                <w:sz w:val="18"/>
                <w:szCs w:val="18"/>
              </w:rPr>
            </w:pPr>
            <w:r w:rsidRPr="00BE4648">
              <w:rPr>
                <w:rFonts w:ascii="Arial" w:hAnsi="Arial" w:cs="Arial"/>
                <w:sz w:val="18"/>
                <w:szCs w:val="18"/>
              </w:rPr>
              <w:t>-,088</w:t>
            </w:r>
          </w:p>
        </w:tc>
        <w:tc>
          <w:tcPr>
            <w:tcW w:w="1001" w:type="dxa"/>
            <w:tcBorders>
              <w:top w:val="nil"/>
              <w:bottom w:val="single" w:sz="16" w:space="0" w:color="000000"/>
            </w:tcBorders>
            <w:shd w:val="clear" w:color="auto" w:fill="FFFFFF"/>
          </w:tcPr>
          <w:p w:rsidR="00604C64" w:rsidRPr="00BE4648" w:rsidRDefault="00604C64" w:rsidP="00604C64">
            <w:pPr>
              <w:autoSpaceDE w:val="0"/>
              <w:autoSpaceDN w:val="0"/>
              <w:adjustRightInd w:val="0"/>
              <w:spacing w:before="100" w:beforeAutospacing="1" w:after="100" w:afterAutospacing="1" w:line="240" w:lineRule="auto"/>
              <w:ind w:left="60" w:right="60"/>
              <w:jc w:val="right"/>
              <w:rPr>
                <w:rFonts w:ascii="Arial" w:hAnsi="Arial" w:cs="Arial"/>
                <w:sz w:val="18"/>
                <w:szCs w:val="18"/>
              </w:rPr>
            </w:pPr>
            <w:r w:rsidRPr="00BE4648">
              <w:rPr>
                <w:rFonts w:ascii="Arial" w:hAnsi="Arial" w:cs="Arial"/>
                <w:sz w:val="18"/>
                <w:szCs w:val="18"/>
              </w:rPr>
              <w:t>-,453</w:t>
            </w:r>
          </w:p>
        </w:tc>
        <w:tc>
          <w:tcPr>
            <w:tcW w:w="1001" w:type="dxa"/>
            <w:tcBorders>
              <w:top w:val="nil"/>
              <w:bottom w:val="single" w:sz="16" w:space="0" w:color="000000"/>
              <w:right w:val="single" w:sz="16" w:space="0" w:color="000000"/>
            </w:tcBorders>
            <w:shd w:val="clear" w:color="auto" w:fill="FFFFFF"/>
          </w:tcPr>
          <w:p w:rsidR="00604C64" w:rsidRPr="00BE4648" w:rsidRDefault="00604C64" w:rsidP="00604C64">
            <w:pPr>
              <w:autoSpaceDE w:val="0"/>
              <w:autoSpaceDN w:val="0"/>
              <w:adjustRightInd w:val="0"/>
              <w:spacing w:before="100" w:beforeAutospacing="1" w:after="100" w:afterAutospacing="1" w:line="240" w:lineRule="auto"/>
              <w:ind w:left="60" w:right="60"/>
              <w:jc w:val="right"/>
              <w:rPr>
                <w:rFonts w:ascii="Arial" w:hAnsi="Arial" w:cs="Arial"/>
                <w:sz w:val="18"/>
                <w:szCs w:val="18"/>
              </w:rPr>
            </w:pPr>
            <w:r w:rsidRPr="00BE4648">
              <w:rPr>
                <w:rFonts w:ascii="Arial" w:hAnsi="Arial" w:cs="Arial"/>
                <w:sz w:val="18"/>
                <w:szCs w:val="18"/>
              </w:rPr>
              <w:t>,655</w:t>
            </w:r>
          </w:p>
        </w:tc>
      </w:tr>
      <w:tr w:rsidR="00BE4648" w:rsidRPr="00BE4648" w:rsidTr="00604C64">
        <w:trPr>
          <w:cantSplit/>
          <w:jc w:val="center"/>
        </w:trPr>
        <w:tc>
          <w:tcPr>
            <w:tcW w:w="7974" w:type="dxa"/>
            <w:gridSpan w:val="7"/>
            <w:tcBorders>
              <w:top w:val="nil"/>
              <w:left w:val="nil"/>
              <w:bottom w:val="nil"/>
              <w:right w:val="nil"/>
            </w:tcBorders>
            <w:shd w:val="clear" w:color="auto" w:fill="FFFFFF"/>
          </w:tcPr>
          <w:p w:rsidR="00604C64" w:rsidRPr="00BE4648" w:rsidRDefault="00604C64" w:rsidP="00604C64">
            <w:pPr>
              <w:autoSpaceDE w:val="0"/>
              <w:autoSpaceDN w:val="0"/>
              <w:adjustRightInd w:val="0"/>
              <w:spacing w:before="100" w:beforeAutospacing="1" w:after="100" w:afterAutospacing="1" w:line="240" w:lineRule="auto"/>
              <w:ind w:left="60" w:right="60"/>
              <w:rPr>
                <w:rFonts w:ascii="Arial" w:hAnsi="Arial" w:cs="Arial"/>
                <w:sz w:val="18"/>
                <w:szCs w:val="18"/>
              </w:rPr>
            </w:pPr>
            <w:r w:rsidRPr="00BE4648">
              <w:rPr>
                <w:rFonts w:ascii="Arial" w:hAnsi="Arial" w:cs="Arial"/>
                <w:sz w:val="18"/>
                <w:szCs w:val="18"/>
              </w:rPr>
              <w:t>a. Dependent Variable: VAR00009</w:t>
            </w:r>
          </w:p>
        </w:tc>
      </w:tr>
    </w:tbl>
    <w:p w:rsidR="00604C64" w:rsidRPr="00BE4648" w:rsidRDefault="00604C64" w:rsidP="00604C64">
      <w:pPr>
        <w:autoSpaceDE w:val="0"/>
        <w:autoSpaceDN w:val="0"/>
        <w:adjustRightInd w:val="0"/>
        <w:spacing w:before="100" w:beforeAutospacing="1" w:after="100" w:afterAutospacing="1" w:line="240" w:lineRule="auto"/>
        <w:ind w:firstLine="720"/>
        <w:jc w:val="both"/>
        <w:rPr>
          <w:rFonts w:ascii="Times New Roman" w:hAnsi="Times New Roman" w:cs="Times New Roman"/>
          <w:sz w:val="24"/>
          <w:szCs w:val="24"/>
        </w:rPr>
      </w:pPr>
      <w:r w:rsidRPr="00BE4648">
        <w:rPr>
          <w:rFonts w:ascii="Times New Roman" w:hAnsi="Times New Roman" w:cs="Times New Roman"/>
          <w:sz w:val="24"/>
          <w:szCs w:val="24"/>
        </w:rPr>
        <w:lastRenderedPageBreak/>
        <w:t>Berdasarkan hasil estimasi pada tabel di atas, diperoleh Koefisien masing-masing variabel bebas untuk variabel Pengendalian Internal (IC) sebesar 0.644, Kompensasi (</w:t>
      </w:r>
      <w:r w:rsidRPr="00BE4648">
        <w:rPr>
          <w:rFonts w:ascii="Times New Roman" w:hAnsi="Times New Roman" w:cs="Times New Roman"/>
          <w:i/>
          <w:sz w:val="24"/>
          <w:szCs w:val="24"/>
        </w:rPr>
        <w:t>Compensation</w:t>
      </w:r>
      <w:r w:rsidRPr="00BE4648">
        <w:rPr>
          <w:rFonts w:ascii="Times New Roman" w:hAnsi="Times New Roman" w:cs="Times New Roman"/>
          <w:sz w:val="24"/>
          <w:szCs w:val="24"/>
        </w:rPr>
        <w:t>) sebesar -1.20</w:t>
      </w:r>
      <w:r w:rsidRPr="00BE4648">
        <w:rPr>
          <w:rFonts w:ascii="Times New Roman" w:hAnsi="Times New Roman" w:cs="Times New Roman"/>
          <w:i/>
          <w:sz w:val="24"/>
          <w:szCs w:val="24"/>
        </w:rPr>
        <w:t>.</w:t>
      </w:r>
      <w:r w:rsidRPr="00BE4648">
        <w:rPr>
          <w:rFonts w:ascii="Times New Roman" w:hAnsi="Times New Roman" w:cs="Times New Roman"/>
          <w:sz w:val="24"/>
          <w:szCs w:val="24"/>
        </w:rPr>
        <w:t xml:space="preserve"> Adapun nilai dari koefisien variabel-variabel tersebut menunjukan bahwa:</w:t>
      </w:r>
    </w:p>
    <w:p w:rsidR="00604C64" w:rsidRPr="00BE4648" w:rsidRDefault="00604C64" w:rsidP="00176975">
      <w:pPr>
        <w:pStyle w:val="ListParagraph"/>
        <w:numPr>
          <w:ilvl w:val="0"/>
          <w:numId w:val="37"/>
        </w:numPr>
        <w:autoSpaceDE w:val="0"/>
        <w:autoSpaceDN w:val="0"/>
        <w:adjustRightInd w:val="0"/>
        <w:spacing w:before="100" w:beforeAutospacing="1" w:after="100" w:afterAutospacing="1" w:line="240" w:lineRule="auto"/>
        <w:jc w:val="both"/>
        <w:rPr>
          <w:rFonts w:ascii="Times New Roman" w:hAnsi="Times New Roman"/>
          <w:sz w:val="24"/>
          <w:szCs w:val="24"/>
        </w:rPr>
      </w:pPr>
      <w:r w:rsidRPr="00BE4648">
        <w:rPr>
          <w:rFonts w:ascii="Times New Roman" w:hAnsi="Times New Roman"/>
          <w:sz w:val="24"/>
          <w:szCs w:val="24"/>
        </w:rPr>
        <w:t>Setiap peningkatan nilai Pengendalian internal (IC) sebesar 1 poin dengan asumsi nilai varibael lain dalam model adalah tetap maka akan meningkatkan kecenderungan kecurangan sebesar 0.64 poin.</w:t>
      </w:r>
    </w:p>
    <w:p w:rsidR="00604C64" w:rsidRPr="00BE4648" w:rsidRDefault="00604C64" w:rsidP="00176975">
      <w:pPr>
        <w:pStyle w:val="ListParagraph"/>
        <w:numPr>
          <w:ilvl w:val="0"/>
          <w:numId w:val="37"/>
        </w:numPr>
        <w:autoSpaceDE w:val="0"/>
        <w:autoSpaceDN w:val="0"/>
        <w:adjustRightInd w:val="0"/>
        <w:spacing w:before="100" w:beforeAutospacing="1" w:after="100" w:afterAutospacing="1" w:line="240" w:lineRule="auto"/>
        <w:jc w:val="both"/>
        <w:rPr>
          <w:rFonts w:ascii="Times New Roman" w:hAnsi="Times New Roman"/>
          <w:sz w:val="24"/>
          <w:szCs w:val="24"/>
        </w:rPr>
      </w:pPr>
      <w:r w:rsidRPr="00BE4648">
        <w:rPr>
          <w:rFonts w:ascii="Times New Roman" w:hAnsi="Times New Roman"/>
          <w:sz w:val="24"/>
          <w:szCs w:val="24"/>
        </w:rPr>
        <w:t>Setiap peningkatan kompensasi, dengan asumsi nilai varibael lain dalam model adalah tetap maka akan menurunkan kecendurungan kecurangan sebesar 1.20 poin.</w:t>
      </w:r>
    </w:p>
    <w:p w:rsidR="00604C64" w:rsidRPr="00BE4648" w:rsidRDefault="00604C64" w:rsidP="0038327B">
      <w:pPr>
        <w:spacing w:before="100" w:beforeAutospacing="1" w:after="100" w:afterAutospacing="1" w:line="240" w:lineRule="auto"/>
        <w:rPr>
          <w:rFonts w:ascii="Times New Roman" w:hAnsi="Times New Roman" w:cs="Times New Roman"/>
          <w:b/>
          <w:sz w:val="24"/>
          <w:szCs w:val="24"/>
        </w:rPr>
      </w:pPr>
      <w:r w:rsidRPr="00BE4648">
        <w:rPr>
          <w:rFonts w:ascii="Times New Roman" w:hAnsi="Times New Roman" w:cs="Times New Roman"/>
          <w:b/>
          <w:sz w:val="24"/>
          <w:szCs w:val="24"/>
        </w:rPr>
        <w:t>4.5  Koefisien Determinasi</w:t>
      </w:r>
    </w:p>
    <w:p w:rsidR="00604C64" w:rsidRDefault="00604C64" w:rsidP="00604C64">
      <w:pPr>
        <w:spacing w:before="100" w:beforeAutospacing="1" w:after="100" w:afterAutospacing="1" w:line="240" w:lineRule="auto"/>
        <w:ind w:firstLine="720"/>
        <w:jc w:val="both"/>
        <w:rPr>
          <w:rFonts w:ascii="Times New Roman" w:hAnsi="Times New Roman" w:cs="Times New Roman"/>
          <w:sz w:val="24"/>
          <w:szCs w:val="24"/>
        </w:rPr>
      </w:pPr>
      <w:r w:rsidRPr="00BE4648">
        <w:rPr>
          <w:rFonts w:ascii="Times New Roman" w:hAnsi="Times New Roman" w:cs="Times New Roman"/>
          <w:sz w:val="24"/>
          <w:szCs w:val="24"/>
        </w:rPr>
        <w:t>Nilai koefisien determinasi dapat mengukur model pada penelitian ini dapat menjelaskan variasi dari variable dependen yang dapat dilihat dari nilai adjusted R-squared sebesar 0.163 menunjukkan bahwa model ini dapat menjelaskan variasi integritas laporan keuangan sebesar 0.163 Sisanya sebesar 0.84 dijelaskan oleh pengaruh lain di luar variabel yang diteliti.</w:t>
      </w:r>
    </w:p>
    <w:tbl>
      <w:tblPr>
        <w:tblW w:w="574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74"/>
        <w:gridCol w:w="1000"/>
        <w:gridCol w:w="1061"/>
        <w:gridCol w:w="1455"/>
        <w:gridCol w:w="1455"/>
      </w:tblGrid>
      <w:tr w:rsidR="00604C64" w:rsidRPr="00BE4648" w:rsidTr="0038327B">
        <w:trPr>
          <w:cantSplit/>
          <w:jc w:val="center"/>
        </w:trPr>
        <w:tc>
          <w:tcPr>
            <w:tcW w:w="5745" w:type="dxa"/>
            <w:gridSpan w:val="5"/>
            <w:tcBorders>
              <w:top w:val="nil"/>
              <w:left w:val="nil"/>
              <w:bottom w:val="nil"/>
              <w:right w:val="nil"/>
            </w:tcBorders>
            <w:shd w:val="clear" w:color="auto" w:fill="FFFFFF"/>
          </w:tcPr>
          <w:p w:rsidR="00604C64" w:rsidRPr="00BE4648" w:rsidRDefault="00604C64" w:rsidP="00604C64">
            <w:pPr>
              <w:autoSpaceDE w:val="0"/>
              <w:autoSpaceDN w:val="0"/>
              <w:adjustRightInd w:val="0"/>
              <w:spacing w:before="100" w:beforeAutospacing="1" w:after="100" w:afterAutospacing="1" w:line="240" w:lineRule="auto"/>
              <w:ind w:left="60" w:right="60"/>
              <w:jc w:val="center"/>
              <w:rPr>
                <w:rFonts w:ascii="Arial" w:hAnsi="Arial" w:cs="Arial"/>
                <w:sz w:val="18"/>
                <w:szCs w:val="18"/>
              </w:rPr>
            </w:pPr>
            <w:r w:rsidRPr="00BE4648">
              <w:rPr>
                <w:rFonts w:ascii="Arial" w:hAnsi="Arial" w:cs="Arial"/>
                <w:b/>
                <w:bCs/>
                <w:sz w:val="18"/>
                <w:szCs w:val="18"/>
              </w:rPr>
              <w:t>Model Summary</w:t>
            </w:r>
          </w:p>
        </w:tc>
      </w:tr>
      <w:tr w:rsidR="00604C64" w:rsidRPr="00BE4648" w:rsidTr="0038327B">
        <w:trPr>
          <w:cantSplit/>
          <w:jc w:val="center"/>
        </w:trPr>
        <w:tc>
          <w:tcPr>
            <w:tcW w:w="774" w:type="dxa"/>
            <w:tcBorders>
              <w:top w:val="single" w:sz="16" w:space="0" w:color="000000"/>
              <w:left w:val="single" w:sz="16" w:space="0" w:color="000000"/>
              <w:bottom w:val="single" w:sz="16" w:space="0" w:color="000000"/>
              <w:right w:val="single" w:sz="16" w:space="0" w:color="000000"/>
            </w:tcBorders>
            <w:shd w:val="clear" w:color="auto" w:fill="FFFFFF"/>
          </w:tcPr>
          <w:p w:rsidR="00604C64" w:rsidRPr="00BE4648" w:rsidRDefault="00604C64" w:rsidP="00604C64">
            <w:pPr>
              <w:autoSpaceDE w:val="0"/>
              <w:autoSpaceDN w:val="0"/>
              <w:adjustRightInd w:val="0"/>
              <w:spacing w:before="100" w:beforeAutospacing="1" w:after="100" w:afterAutospacing="1" w:line="240" w:lineRule="auto"/>
              <w:ind w:left="60" w:right="60"/>
              <w:rPr>
                <w:rFonts w:ascii="Arial" w:hAnsi="Arial" w:cs="Arial"/>
                <w:sz w:val="18"/>
                <w:szCs w:val="18"/>
              </w:rPr>
            </w:pPr>
            <w:r w:rsidRPr="00BE4648">
              <w:rPr>
                <w:rFonts w:ascii="Arial" w:hAnsi="Arial" w:cs="Arial"/>
                <w:sz w:val="18"/>
                <w:szCs w:val="18"/>
              </w:rPr>
              <w:t>Model</w:t>
            </w:r>
          </w:p>
        </w:tc>
        <w:tc>
          <w:tcPr>
            <w:tcW w:w="1000" w:type="dxa"/>
            <w:tcBorders>
              <w:top w:val="single" w:sz="16" w:space="0" w:color="000000"/>
              <w:left w:val="single" w:sz="16" w:space="0" w:color="000000"/>
              <w:bottom w:val="single" w:sz="16" w:space="0" w:color="000000"/>
            </w:tcBorders>
            <w:shd w:val="clear" w:color="auto" w:fill="FFFFFF"/>
          </w:tcPr>
          <w:p w:rsidR="00604C64" w:rsidRPr="00BE4648" w:rsidRDefault="00604C64" w:rsidP="00604C64">
            <w:pPr>
              <w:autoSpaceDE w:val="0"/>
              <w:autoSpaceDN w:val="0"/>
              <w:adjustRightInd w:val="0"/>
              <w:spacing w:before="100" w:beforeAutospacing="1" w:after="100" w:afterAutospacing="1" w:line="240" w:lineRule="auto"/>
              <w:ind w:left="60" w:right="60"/>
              <w:jc w:val="center"/>
              <w:rPr>
                <w:rFonts w:ascii="Arial" w:hAnsi="Arial" w:cs="Arial"/>
                <w:sz w:val="18"/>
                <w:szCs w:val="18"/>
              </w:rPr>
            </w:pPr>
            <w:r w:rsidRPr="00BE4648">
              <w:rPr>
                <w:rFonts w:ascii="Arial" w:hAnsi="Arial" w:cs="Arial"/>
                <w:sz w:val="18"/>
                <w:szCs w:val="18"/>
              </w:rPr>
              <w:t>R</w:t>
            </w:r>
          </w:p>
        </w:tc>
        <w:tc>
          <w:tcPr>
            <w:tcW w:w="1061" w:type="dxa"/>
            <w:tcBorders>
              <w:top w:val="single" w:sz="16" w:space="0" w:color="000000"/>
              <w:bottom w:val="single" w:sz="16" w:space="0" w:color="000000"/>
            </w:tcBorders>
            <w:shd w:val="clear" w:color="auto" w:fill="FFFFFF"/>
          </w:tcPr>
          <w:p w:rsidR="00604C64" w:rsidRPr="00BE4648" w:rsidRDefault="00604C64" w:rsidP="00604C64">
            <w:pPr>
              <w:autoSpaceDE w:val="0"/>
              <w:autoSpaceDN w:val="0"/>
              <w:adjustRightInd w:val="0"/>
              <w:spacing w:before="100" w:beforeAutospacing="1" w:after="100" w:afterAutospacing="1" w:line="240" w:lineRule="auto"/>
              <w:ind w:left="60" w:right="60"/>
              <w:jc w:val="center"/>
              <w:rPr>
                <w:rFonts w:ascii="Arial" w:hAnsi="Arial" w:cs="Arial"/>
                <w:sz w:val="18"/>
                <w:szCs w:val="18"/>
              </w:rPr>
            </w:pPr>
            <w:r w:rsidRPr="00BE4648">
              <w:rPr>
                <w:rFonts w:ascii="Arial" w:hAnsi="Arial" w:cs="Arial"/>
                <w:sz w:val="18"/>
                <w:szCs w:val="18"/>
              </w:rPr>
              <w:t>R Square</w:t>
            </w:r>
          </w:p>
        </w:tc>
        <w:tc>
          <w:tcPr>
            <w:tcW w:w="1455" w:type="dxa"/>
            <w:tcBorders>
              <w:top w:val="single" w:sz="16" w:space="0" w:color="000000"/>
              <w:bottom w:val="single" w:sz="16" w:space="0" w:color="000000"/>
            </w:tcBorders>
            <w:shd w:val="clear" w:color="auto" w:fill="FFFFFF"/>
          </w:tcPr>
          <w:p w:rsidR="00604C64" w:rsidRPr="00BE4648" w:rsidRDefault="00604C64" w:rsidP="00604C64">
            <w:pPr>
              <w:autoSpaceDE w:val="0"/>
              <w:autoSpaceDN w:val="0"/>
              <w:adjustRightInd w:val="0"/>
              <w:spacing w:before="100" w:beforeAutospacing="1" w:after="100" w:afterAutospacing="1" w:line="240" w:lineRule="auto"/>
              <w:ind w:left="60" w:right="60"/>
              <w:jc w:val="center"/>
              <w:rPr>
                <w:rFonts w:ascii="Arial" w:hAnsi="Arial" w:cs="Arial"/>
                <w:sz w:val="18"/>
                <w:szCs w:val="18"/>
              </w:rPr>
            </w:pPr>
            <w:r w:rsidRPr="00BE4648">
              <w:rPr>
                <w:rFonts w:ascii="Arial" w:hAnsi="Arial" w:cs="Arial"/>
                <w:sz w:val="18"/>
                <w:szCs w:val="18"/>
              </w:rPr>
              <w:t>Adjusted R Square</w:t>
            </w:r>
          </w:p>
        </w:tc>
        <w:tc>
          <w:tcPr>
            <w:tcW w:w="1455" w:type="dxa"/>
            <w:tcBorders>
              <w:top w:val="single" w:sz="16" w:space="0" w:color="000000"/>
              <w:bottom w:val="single" w:sz="16" w:space="0" w:color="000000"/>
              <w:right w:val="single" w:sz="16" w:space="0" w:color="000000"/>
            </w:tcBorders>
            <w:shd w:val="clear" w:color="auto" w:fill="FFFFFF"/>
          </w:tcPr>
          <w:p w:rsidR="00604C64" w:rsidRPr="00BE4648" w:rsidRDefault="00604C64" w:rsidP="00604C64">
            <w:pPr>
              <w:autoSpaceDE w:val="0"/>
              <w:autoSpaceDN w:val="0"/>
              <w:adjustRightInd w:val="0"/>
              <w:spacing w:before="100" w:beforeAutospacing="1" w:after="100" w:afterAutospacing="1" w:line="240" w:lineRule="auto"/>
              <w:ind w:left="60" w:right="60"/>
              <w:jc w:val="center"/>
              <w:rPr>
                <w:rFonts w:ascii="Arial" w:hAnsi="Arial" w:cs="Arial"/>
                <w:sz w:val="18"/>
                <w:szCs w:val="18"/>
              </w:rPr>
            </w:pPr>
            <w:r w:rsidRPr="00BE4648">
              <w:rPr>
                <w:rFonts w:ascii="Arial" w:hAnsi="Arial" w:cs="Arial"/>
                <w:sz w:val="18"/>
                <w:szCs w:val="18"/>
              </w:rPr>
              <w:t>Std. Error of the Estimate</w:t>
            </w:r>
          </w:p>
        </w:tc>
      </w:tr>
      <w:tr w:rsidR="00604C64" w:rsidRPr="00BE4648" w:rsidTr="0038327B">
        <w:trPr>
          <w:cantSplit/>
          <w:jc w:val="center"/>
        </w:trPr>
        <w:tc>
          <w:tcPr>
            <w:tcW w:w="774"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604C64" w:rsidRPr="00BE4648" w:rsidRDefault="00604C64" w:rsidP="00604C64">
            <w:pPr>
              <w:autoSpaceDE w:val="0"/>
              <w:autoSpaceDN w:val="0"/>
              <w:adjustRightInd w:val="0"/>
              <w:spacing w:before="100" w:beforeAutospacing="1" w:after="100" w:afterAutospacing="1" w:line="240" w:lineRule="auto"/>
              <w:ind w:left="60" w:right="60"/>
              <w:rPr>
                <w:rFonts w:ascii="Arial" w:hAnsi="Arial" w:cs="Arial"/>
                <w:sz w:val="18"/>
                <w:szCs w:val="18"/>
              </w:rPr>
            </w:pPr>
            <w:r w:rsidRPr="00BE4648">
              <w:rPr>
                <w:rFonts w:ascii="Arial" w:hAnsi="Arial" w:cs="Arial"/>
                <w:sz w:val="18"/>
                <w:szCs w:val="18"/>
              </w:rPr>
              <w:t>1</w:t>
            </w:r>
          </w:p>
        </w:tc>
        <w:tc>
          <w:tcPr>
            <w:tcW w:w="1000" w:type="dxa"/>
            <w:tcBorders>
              <w:top w:val="single" w:sz="16" w:space="0" w:color="000000"/>
              <w:left w:val="single" w:sz="16" w:space="0" w:color="000000"/>
              <w:bottom w:val="single" w:sz="16" w:space="0" w:color="000000"/>
            </w:tcBorders>
            <w:shd w:val="clear" w:color="auto" w:fill="FFFFFF"/>
          </w:tcPr>
          <w:p w:rsidR="00604C64" w:rsidRPr="00BE4648" w:rsidRDefault="00604C64" w:rsidP="00604C64">
            <w:pPr>
              <w:autoSpaceDE w:val="0"/>
              <w:autoSpaceDN w:val="0"/>
              <w:adjustRightInd w:val="0"/>
              <w:spacing w:before="100" w:beforeAutospacing="1" w:after="100" w:afterAutospacing="1" w:line="240" w:lineRule="auto"/>
              <w:ind w:left="60" w:right="60"/>
              <w:jc w:val="right"/>
              <w:rPr>
                <w:rFonts w:ascii="Arial" w:hAnsi="Arial" w:cs="Arial"/>
                <w:sz w:val="18"/>
                <w:szCs w:val="18"/>
              </w:rPr>
            </w:pPr>
            <w:r w:rsidRPr="00BE4648">
              <w:rPr>
                <w:rFonts w:ascii="Arial" w:hAnsi="Arial" w:cs="Arial"/>
                <w:sz w:val="18"/>
                <w:szCs w:val="18"/>
              </w:rPr>
              <w:t>,404</w:t>
            </w:r>
            <w:r w:rsidRPr="00BE4648">
              <w:rPr>
                <w:rFonts w:ascii="Arial" w:hAnsi="Arial" w:cs="Arial"/>
                <w:sz w:val="18"/>
                <w:szCs w:val="18"/>
                <w:vertAlign w:val="superscript"/>
              </w:rPr>
              <w:t>a</w:t>
            </w:r>
          </w:p>
        </w:tc>
        <w:tc>
          <w:tcPr>
            <w:tcW w:w="1061" w:type="dxa"/>
            <w:tcBorders>
              <w:top w:val="single" w:sz="16" w:space="0" w:color="000000"/>
              <w:bottom w:val="single" w:sz="16" w:space="0" w:color="000000"/>
            </w:tcBorders>
            <w:shd w:val="clear" w:color="auto" w:fill="FFFFFF"/>
          </w:tcPr>
          <w:p w:rsidR="00604C64" w:rsidRPr="00BE4648" w:rsidRDefault="00604C64" w:rsidP="00604C64">
            <w:pPr>
              <w:autoSpaceDE w:val="0"/>
              <w:autoSpaceDN w:val="0"/>
              <w:adjustRightInd w:val="0"/>
              <w:spacing w:before="100" w:beforeAutospacing="1" w:after="100" w:afterAutospacing="1" w:line="240" w:lineRule="auto"/>
              <w:ind w:left="60" w:right="60"/>
              <w:jc w:val="right"/>
              <w:rPr>
                <w:rFonts w:ascii="Arial" w:hAnsi="Arial" w:cs="Arial"/>
                <w:sz w:val="18"/>
                <w:szCs w:val="18"/>
              </w:rPr>
            </w:pPr>
            <w:r w:rsidRPr="00BE4648">
              <w:rPr>
                <w:rFonts w:ascii="Arial" w:hAnsi="Arial" w:cs="Arial"/>
                <w:sz w:val="18"/>
                <w:szCs w:val="18"/>
              </w:rPr>
              <w:t>,163</w:t>
            </w:r>
          </w:p>
        </w:tc>
        <w:tc>
          <w:tcPr>
            <w:tcW w:w="1455" w:type="dxa"/>
            <w:tcBorders>
              <w:top w:val="single" w:sz="16" w:space="0" w:color="000000"/>
              <w:bottom w:val="single" w:sz="16" w:space="0" w:color="000000"/>
            </w:tcBorders>
            <w:shd w:val="clear" w:color="auto" w:fill="FFFFFF"/>
          </w:tcPr>
          <w:p w:rsidR="00604C64" w:rsidRPr="00BE4648" w:rsidRDefault="00604C64" w:rsidP="00604C64">
            <w:pPr>
              <w:autoSpaceDE w:val="0"/>
              <w:autoSpaceDN w:val="0"/>
              <w:adjustRightInd w:val="0"/>
              <w:spacing w:before="100" w:beforeAutospacing="1" w:after="100" w:afterAutospacing="1" w:line="240" w:lineRule="auto"/>
              <w:ind w:left="60" w:right="60"/>
              <w:jc w:val="right"/>
              <w:rPr>
                <w:rFonts w:ascii="Arial" w:hAnsi="Arial" w:cs="Arial"/>
                <w:sz w:val="18"/>
                <w:szCs w:val="18"/>
              </w:rPr>
            </w:pPr>
            <w:r w:rsidRPr="00BE4648">
              <w:rPr>
                <w:rFonts w:ascii="Arial" w:hAnsi="Arial" w:cs="Arial"/>
                <w:sz w:val="18"/>
                <w:szCs w:val="18"/>
              </w:rPr>
              <w:t>,099</w:t>
            </w:r>
          </w:p>
        </w:tc>
        <w:tc>
          <w:tcPr>
            <w:tcW w:w="1455" w:type="dxa"/>
            <w:tcBorders>
              <w:top w:val="single" w:sz="16" w:space="0" w:color="000000"/>
              <w:bottom w:val="single" w:sz="16" w:space="0" w:color="000000"/>
              <w:right w:val="single" w:sz="16" w:space="0" w:color="000000"/>
            </w:tcBorders>
            <w:shd w:val="clear" w:color="auto" w:fill="FFFFFF"/>
          </w:tcPr>
          <w:p w:rsidR="00604C64" w:rsidRPr="00BE4648" w:rsidRDefault="00604C64" w:rsidP="00604C64">
            <w:pPr>
              <w:autoSpaceDE w:val="0"/>
              <w:autoSpaceDN w:val="0"/>
              <w:adjustRightInd w:val="0"/>
              <w:spacing w:before="100" w:beforeAutospacing="1" w:after="100" w:afterAutospacing="1" w:line="240" w:lineRule="auto"/>
              <w:ind w:left="60" w:right="60"/>
              <w:jc w:val="right"/>
              <w:rPr>
                <w:rFonts w:ascii="Arial" w:hAnsi="Arial" w:cs="Arial"/>
                <w:sz w:val="18"/>
                <w:szCs w:val="18"/>
              </w:rPr>
            </w:pPr>
            <w:r w:rsidRPr="00BE4648">
              <w:rPr>
                <w:rFonts w:ascii="Arial" w:hAnsi="Arial" w:cs="Arial"/>
                <w:sz w:val="18"/>
                <w:szCs w:val="18"/>
              </w:rPr>
              <w:t>1,83658</w:t>
            </w:r>
          </w:p>
        </w:tc>
      </w:tr>
      <w:tr w:rsidR="00604C64" w:rsidRPr="00BE4648" w:rsidTr="0038327B">
        <w:trPr>
          <w:cantSplit/>
          <w:jc w:val="center"/>
        </w:trPr>
        <w:tc>
          <w:tcPr>
            <w:tcW w:w="5745" w:type="dxa"/>
            <w:gridSpan w:val="5"/>
            <w:tcBorders>
              <w:top w:val="nil"/>
              <w:left w:val="nil"/>
              <w:bottom w:val="nil"/>
              <w:right w:val="nil"/>
            </w:tcBorders>
            <w:shd w:val="clear" w:color="auto" w:fill="FFFFFF"/>
          </w:tcPr>
          <w:p w:rsidR="00604C64" w:rsidRPr="00BE4648" w:rsidRDefault="00604C64" w:rsidP="00604C64">
            <w:pPr>
              <w:autoSpaceDE w:val="0"/>
              <w:autoSpaceDN w:val="0"/>
              <w:adjustRightInd w:val="0"/>
              <w:spacing w:before="100" w:beforeAutospacing="1" w:after="100" w:afterAutospacing="1" w:line="240" w:lineRule="auto"/>
              <w:ind w:left="60" w:right="60"/>
              <w:rPr>
                <w:rFonts w:ascii="Arial" w:hAnsi="Arial" w:cs="Arial"/>
                <w:sz w:val="18"/>
                <w:szCs w:val="18"/>
              </w:rPr>
            </w:pPr>
            <w:r w:rsidRPr="00BE4648">
              <w:rPr>
                <w:rFonts w:ascii="Arial" w:hAnsi="Arial" w:cs="Arial"/>
                <w:sz w:val="18"/>
                <w:szCs w:val="18"/>
              </w:rPr>
              <w:t>a. Predictors: (Constant), VAR00008, VAR00007</w:t>
            </w:r>
          </w:p>
        </w:tc>
      </w:tr>
    </w:tbl>
    <w:p w:rsidR="0038327B" w:rsidRDefault="0038327B" w:rsidP="0038327B">
      <w:pPr>
        <w:keepNext/>
        <w:widowControl w:val="0"/>
        <w:tabs>
          <w:tab w:val="left" w:pos="720"/>
        </w:tabs>
        <w:autoSpaceDE w:val="0"/>
        <w:autoSpaceDN w:val="0"/>
        <w:adjustRightInd w:val="0"/>
        <w:spacing w:after="0" w:line="240" w:lineRule="auto"/>
        <w:jc w:val="both"/>
        <w:rPr>
          <w:rFonts w:ascii="Times New Roman" w:hAnsi="Times New Roman" w:cs="Times New Roman"/>
          <w:b/>
          <w:bCs/>
          <w:sz w:val="24"/>
          <w:szCs w:val="24"/>
        </w:rPr>
      </w:pPr>
    </w:p>
    <w:p w:rsidR="00604C64" w:rsidRPr="00BE4648" w:rsidRDefault="00604C64" w:rsidP="0038327B">
      <w:pPr>
        <w:keepNext/>
        <w:widowControl w:val="0"/>
        <w:tabs>
          <w:tab w:val="left" w:pos="720"/>
        </w:tabs>
        <w:autoSpaceDE w:val="0"/>
        <w:autoSpaceDN w:val="0"/>
        <w:adjustRightInd w:val="0"/>
        <w:spacing w:after="0" w:line="240" w:lineRule="auto"/>
        <w:jc w:val="both"/>
        <w:rPr>
          <w:rFonts w:ascii="Times New Roman" w:hAnsi="Times New Roman" w:cs="Times New Roman"/>
          <w:b/>
          <w:bCs/>
          <w:sz w:val="24"/>
          <w:szCs w:val="24"/>
          <w:lang w:val="sv-SE"/>
        </w:rPr>
      </w:pPr>
      <w:r w:rsidRPr="00BE4648">
        <w:rPr>
          <w:rFonts w:ascii="Times New Roman" w:hAnsi="Times New Roman" w:cs="Times New Roman"/>
          <w:b/>
          <w:bCs/>
          <w:sz w:val="24"/>
          <w:szCs w:val="24"/>
        </w:rPr>
        <w:t xml:space="preserve">4.6  Hasil </w:t>
      </w:r>
      <w:r w:rsidRPr="00BE4648">
        <w:rPr>
          <w:rFonts w:ascii="Times New Roman" w:hAnsi="Times New Roman" w:cs="Times New Roman"/>
          <w:b/>
          <w:bCs/>
          <w:sz w:val="24"/>
          <w:szCs w:val="24"/>
          <w:lang w:val="sv-SE"/>
        </w:rPr>
        <w:t>Uji Simultan (Uji F)</w:t>
      </w:r>
    </w:p>
    <w:p w:rsidR="00604C64" w:rsidRPr="00BE4648" w:rsidRDefault="00604C64" w:rsidP="0038327B">
      <w:pPr>
        <w:widowControl w:val="0"/>
        <w:autoSpaceDE w:val="0"/>
        <w:autoSpaceDN w:val="0"/>
        <w:adjustRightInd w:val="0"/>
        <w:spacing w:after="0"/>
        <w:ind w:firstLine="720"/>
        <w:jc w:val="both"/>
        <w:rPr>
          <w:rFonts w:ascii="Times New Roman" w:hAnsi="Times New Roman" w:cs="Times New Roman"/>
          <w:sz w:val="24"/>
          <w:szCs w:val="24"/>
          <w:lang w:val="sv-SE"/>
        </w:rPr>
      </w:pPr>
      <w:r w:rsidRPr="00BE4648">
        <w:rPr>
          <w:rFonts w:ascii="Times New Roman" w:hAnsi="Times New Roman" w:cs="Times New Roman"/>
          <w:sz w:val="24"/>
          <w:szCs w:val="24"/>
          <w:lang w:val="sv-SE"/>
        </w:rPr>
        <w:t xml:space="preserve">Pengujian ini dilakukan untuk mengetahui apakah variabel-variabel bebas yang digunakan dalam model secara bersama-sama mempengaruhi variabel tidak bebasnya. </w:t>
      </w:r>
      <w:r w:rsidRPr="00BE4648">
        <w:rPr>
          <w:rFonts w:ascii="Times New Roman" w:hAnsi="Times New Roman" w:cs="Times New Roman"/>
          <w:sz w:val="24"/>
          <w:szCs w:val="24"/>
        </w:rPr>
        <w:t xml:space="preserve">Pada penelitian </w:t>
      </w:r>
      <w:r w:rsidRPr="00BE4648">
        <w:rPr>
          <w:rFonts w:ascii="Times New Roman" w:hAnsi="Times New Roman" w:cs="Times New Roman"/>
          <w:sz w:val="24"/>
          <w:szCs w:val="24"/>
          <w:lang w:val="sv-SE"/>
        </w:rPr>
        <w:t xml:space="preserve">Uji F dilakukan dengan cara </w:t>
      </w:r>
      <w:r w:rsidRPr="00BE4648">
        <w:rPr>
          <w:rFonts w:ascii="Times New Roman" w:hAnsi="Times New Roman" w:cs="Times New Roman"/>
          <w:sz w:val="24"/>
          <w:szCs w:val="24"/>
        </w:rPr>
        <w:t>mengukur besarnya probabilitas</w:t>
      </w:r>
      <w:r w:rsidRPr="00BE4648">
        <w:rPr>
          <w:rFonts w:ascii="Times New Roman" w:hAnsi="Times New Roman" w:cs="Times New Roman"/>
          <w:sz w:val="24"/>
          <w:szCs w:val="24"/>
          <w:lang w:val="sv-SE"/>
        </w:rPr>
        <w:t xml:space="preserve"> F-statistik</w:t>
      </w:r>
      <w:r w:rsidRPr="00BE4648">
        <w:rPr>
          <w:rFonts w:ascii="Times New Roman" w:hAnsi="Times New Roman" w:cs="Times New Roman"/>
          <w:sz w:val="24"/>
          <w:szCs w:val="24"/>
        </w:rPr>
        <w:t>.</w:t>
      </w:r>
      <w:r w:rsidRPr="00BE4648">
        <w:rPr>
          <w:rFonts w:ascii="Times New Roman" w:hAnsi="Times New Roman" w:cs="Times New Roman"/>
          <w:sz w:val="24"/>
          <w:szCs w:val="24"/>
          <w:lang w:val="sv-SE"/>
        </w:rPr>
        <w:t xml:space="preserve"> Hipotesis yang digunakan adalah sebagai berikut:</w:t>
      </w:r>
    </w:p>
    <w:p w:rsidR="00604C64" w:rsidRPr="00BE4648" w:rsidRDefault="00604C64" w:rsidP="0038327B">
      <w:pPr>
        <w:keepNext/>
        <w:widowControl w:val="0"/>
        <w:tabs>
          <w:tab w:val="left" w:pos="1134"/>
          <w:tab w:val="left" w:pos="1418"/>
          <w:tab w:val="left" w:pos="3600"/>
        </w:tabs>
        <w:autoSpaceDE w:val="0"/>
        <w:autoSpaceDN w:val="0"/>
        <w:adjustRightInd w:val="0"/>
        <w:spacing w:after="0" w:line="240" w:lineRule="auto"/>
        <w:ind w:left="3600" w:hanging="2880"/>
        <w:jc w:val="both"/>
        <w:rPr>
          <w:lang w:val="sv-SE"/>
        </w:rPr>
      </w:pPr>
      <w:r w:rsidRPr="00BE4648">
        <w:rPr>
          <w:lang w:val="sv-SE"/>
        </w:rPr>
        <w:t>H</w:t>
      </w:r>
      <w:r w:rsidRPr="00BE4648">
        <w:rPr>
          <w:vertAlign w:val="subscript"/>
          <w:lang w:val="sv-SE"/>
        </w:rPr>
        <w:t>0</w:t>
      </w:r>
      <w:r w:rsidRPr="00BE4648">
        <w:rPr>
          <w:lang w:val="sv-SE"/>
        </w:rPr>
        <w:tab/>
        <w:t xml:space="preserve">: </w:t>
      </w:r>
      <w:r w:rsidRPr="00BE4648">
        <w:rPr>
          <w:lang w:val="sv-SE"/>
        </w:rPr>
        <w:tab/>
      </w:r>
      <w:r w:rsidRPr="00BE4648">
        <w:rPr>
          <w:lang w:val="es-ES"/>
        </w:rPr>
        <w:t>β</w:t>
      </w:r>
      <w:r w:rsidRPr="00BE4648">
        <w:rPr>
          <w:i/>
          <w:iCs/>
          <w:sz w:val="18"/>
          <w:szCs w:val="18"/>
          <w:lang w:val="sv-SE"/>
        </w:rPr>
        <w:t>i</w:t>
      </w:r>
      <w:r w:rsidRPr="00BE4648">
        <w:rPr>
          <w:rFonts w:ascii="Symbol" w:hAnsi="Symbol" w:cs="Symbol"/>
          <w:lang w:val="sv-SE"/>
        </w:rPr>
        <w:t></w:t>
      </w:r>
      <w:r w:rsidRPr="00BE4648">
        <w:rPr>
          <w:rFonts w:ascii="Symbol" w:hAnsi="Symbol" w:cs="Symbol"/>
          <w:lang w:val="sv-SE"/>
        </w:rPr>
        <w:t></w:t>
      </w:r>
      <w:r w:rsidRPr="00BE4648">
        <w:rPr>
          <w:lang w:val="sv-SE"/>
        </w:rPr>
        <w:t xml:space="preserve"> = 0, </w:t>
      </w:r>
      <w:r w:rsidRPr="00BE4648">
        <w:rPr>
          <w:lang w:val="sv-SE"/>
        </w:rPr>
        <w:tab/>
      </w:r>
      <w:r w:rsidRPr="00BE4648">
        <w:rPr>
          <w:rFonts w:ascii="Times New Roman" w:hAnsi="Times New Roman" w:cs="Times New Roman"/>
          <w:sz w:val="24"/>
          <w:szCs w:val="24"/>
          <w:lang w:val="sv-SE"/>
        </w:rPr>
        <w:t>Semua variabel bebas tidak mempengaruhi variabel tidak bebas secara signifikan.</w:t>
      </w:r>
    </w:p>
    <w:p w:rsidR="00604C64" w:rsidRPr="00BE4648" w:rsidRDefault="00604C64" w:rsidP="0038327B">
      <w:pPr>
        <w:keepNext/>
        <w:widowControl w:val="0"/>
        <w:autoSpaceDE w:val="0"/>
        <w:autoSpaceDN w:val="0"/>
        <w:adjustRightInd w:val="0"/>
        <w:spacing w:after="0" w:line="240" w:lineRule="auto"/>
        <w:ind w:left="3600" w:hanging="2880"/>
        <w:jc w:val="both"/>
      </w:pPr>
      <w:r w:rsidRPr="00BE4648">
        <w:rPr>
          <w:lang w:val="sv-SE"/>
        </w:rPr>
        <w:t>H</w:t>
      </w:r>
      <w:r w:rsidRPr="00BE4648">
        <w:rPr>
          <w:vertAlign w:val="subscript"/>
          <w:lang w:val="sv-SE"/>
        </w:rPr>
        <w:t>1</w:t>
      </w:r>
      <w:r w:rsidRPr="00BE4648">
        <w:rPr>
          <w:lang w:val="sv-SE"/>
        </w:rPr>
        <w:t xml:space="preserve">: </w:t>
      </w:r>
      <w:r w:rsidRPr="00BE4648">
        <w:rPr>
          <w:rFonts w:ascii="Times New Roman" w:hAnsi="Times New Roman" w:cs="Times New Roman"/>
          <w:sz w:val="24"/>
          <w:szCs w:val="24"/>
          <w:lang w:val="sv-SE"/>
        </w:rPr>
        <w:t>Minimal ada satu</w:t>
      </w:r>
      <w:r w:rsidRPr="00BE4648">
        <w:rPr>
          <w:lang w:val="es-ES"/>
        </w:rPr>
        <w:t>β</w:t>
      </w:r>
      <w:r w:rsidRPr="00BE4648">
        <w:rPr>
          <w:i/>
          <w:iCs/>
          <w:vertAlign w:val="subscript"/>
          <w:lang w:val="sv-SE"/>
        </w:rPr>
        <w:t xml:space="preserve"> i</w:t>
      </w:r>
      <w:r w:rsidRPr="00BE4648">
        <w:rPr>
          <w:rFonts w:ascii="Symbol" w:hAnsi="Symbol" w:cs="Symbol"/>
          <w:lang w:val="sv-SE"/>
        </w:rPr>
        <w:t></w:t>
      </w:r>
      <w:r w:rsidRPr="00BE4648">
        <w:rPr>
          <w:lang w:val="sv-SE"/>
        </w:rPr>
        <w:t xml:space="preserve"> 0, </w:t>
      </w:r>
      <w:r w:rsidRPr="00BE4648">
        <w:rPr>
          <w:sz w:val="24"/>
          <w:szCs w:val="24"/>
          <w:lang w:val="sv-SE"/>
        </w:rPr>
        <w:t>Semua variabel bebas mempengaruhi variabel tidak bebas secara signifikan.</w:t>
      </w:r>
    </w:p>
    <w:p w:rsidR="0038327B" w:rsidRDefault="00604C64" w:rsidP="0038327B">
      <w:pPr>
        <w:widowControl w:val="0"/>
        <w:autoSpaceDE w:val="0"/>
        <w:autoSpaceDN w:val="0"/>
        <w:adjustRightInd w:val="0"/>
        <w:spacing w:after="0" w:line="240" w:lineRule="auto"/>
        <w:ind w:firstLine="720"/>
        <w:rPr>
          <w:sz w:val="18"/>
          <w:szCs w:val="18"/>
          <w:lang w:val="sv-SE"/>
        </w:rPr>
      </w:pPr>
      <w:r w:rsidRPr="00BE4648">
        <w:rPr>
          <w:rFonts w:ascii="Times New Roman" w:hAnsi="Times New Roman" w:cs="Times New Roman"/>
          <w:sz w:val="24"/>
          <w:szCs w:val="24"/>
          <w:lang w:val="sv-SE"/>
        </w:rPr>
        <w:t>Dimana</w:t>
      </w:r>
      <w:r w:rsidRPr="00BE4648">
        <w:rPr>
          <w:i/>
          <w:iCs/>
          <w:sz w:val="18"/>
          <w:szCs w:val="18"/>
          <w:lang w:val="sv-SE"/>
        </w:rPr>
        <w:t>i</w:t>
      </w:r>
      <w:r w:rsidRPr="00BE4648">
        <w:rPr>
          <w:sz w:val="18"/>
          <w:szCs w:val="18"/>
          <w:lang w:val="sv-SE"/>
        </w:rPr>
        <w:t xml:space="preserve"> = 1,2,3</w:t>
      </w:r>
    </w:p>
    <w:p w:rsidR="0038327B" w:rsidRDefault="0038327B" w:rsidP="0038327B">
      <w:pPr>
        <w:widowControl w:val="0"/>
        <w:autoSpaceDE w:val="0"/>
        <w:autoSpaceDN w:val="0"/>
        <w:adjustRightInd w:val="0"/>
        <w:spacing w:after="0" w:line="240" w:lineRule="auto"/>
        <w:ind w:firstLine="720"/>
        <w:rPr>
          <w:sz w:val="18"/>
          <w:szCs w:val="18"/>
          <w:lang w:val="sv-SE"/>
        </w:rPr>
      </w:pPr>
    </w:p>
    <w:p w:rsidR="0038327B" w:rsidRDefault="00604C64" w:rsidP="0038327B">
      <w:pPr>
        <w:widowControl w:val="0"/>
        <w:autoSpaceDE w:val="0"/>
        <w:autoSpaceDN w:val="0"/>
        <w:adjustRightInd w:val="0"/>
        <w:spacing w:after="0" w:line="240" w:lineRule="auto"/>
        <w:ind w:firstLine="720"/>
        <w:rPr>
          <w:rFonts w:ascii="Times New Roman" w:hAnsi="Times New Roman" w:cs="Times New Roman"/>
          <w:sz w:val="24"/>
          <w:szCs w:val="24"/>
        </w:rPr>
      </w:pPr>
      <w:r w:rsidRPr="00BE4648">
        <w:rPr>
          <w:rFonts w:ascii="Times New Roman" w:hAnsi="Times New Roman" w:cs="Times New Roman"/>
          <w:sz w:val="24"/>
          <w:szCs w:val="24"/>
          <w:lang w:val="sv-SE"/>
        </w:rPr>
        <w:t>Tingkat signifikansi yang digunakan adalah pada</w:t>
      </w:r>
      <w:r w:rsidRPr="00BE4648">
        <w:rPr>
          <w:rFonts w:ascii="Symbol" w:hAnsi="Symbol" w:cs="Symbol"/>
        </w:rPr>
        <w:t></w:t>
      </w:r>
      <w:r w:rsidRPr="00BE4648">
        <w:rPr>
          <w:lang w:val="sv-SE"/>
        </w:rPr>
        <w:t>=</w:t>
      </w:r>
      <w:r w:rsidRPr="00BE4648">
        <w:rPr>
          <w:rFonts w:ascii="Times New Roman" w:hAnsi="Times New Roman" w:cs="Times New Roman"/>
          <w:sz w:val="24"/>
          <w:szCs w:val="24"/>
        </w:rPr>
        <w:t xml:space="preserve">0.10. Jika nilai Prob F-statistik lebih kecil dari atau sama dengan 0.10 maka </w:t>
      </w:r>
      <w:r w:rsidRPr="00BE4648">
        <w:rPr>
          <w:rFonts w:ascii="Times New Roman" w:hAnsi="Times New Roman" w:cs="Times New Roman"/>
          <w:sz w:val="24"/>
          <w:szCs w:val="24"/>
          <w:lang w:val="sv-SE"/>
        </w:rPr>
        <w:t>H</w:t>
      </w:r>
      <w:r w:rsidRPr="00BE4648">
        <w:rPr>
          <w:rFonts w:ascii="Times New Roman" w:hAnsi="Times New Roman" w:cs="Times New Roman"/>
          <w:sz w:val="24"/>
          <w:szCs w:val="24"/>
          <w:vertAlign w:val="subscript"/>
          <w:lang w:val="sv-SE"/>
        </w:rPr>
        <w:t>0</w:t>
      </w:r>
      <w:r w:rsidRPr="00BE4648">
        <w:rPr>
          <w:rFonts w:ascii="Times New Roman" w:hAnsi="Times New Roman" w:cs="Times New Roman"/>
          <w:sz w:val="24"/>
          <w:szCs w:val="24"/>
          <w:lang w:val="sv-SE"/>
        </w:rPr>
        <w:t xml:space="preserve"> ditolak dan H</w:t>
      </w:r>
      <w:r w:rsidRPr="00BE4648">
        <w:rPr>
          <w:rFonts w:ascii="Times New Roman" w:hAnsi="Times New Roman" w:cs="Times New Roman"/>
          <w:sz w:val="24"/>
          <w:szCs w:val="24"/>
          <w:vertAlign w:val="subscript"/>
          <w:lang w:val="sv-SE"/>
        </w:rPr>
        <w:t>1</w:t>
      </w:r>
      <w:r w:rsidRPr="00BE4648">
        <w:rPr>
          <w:rFonts w:ascii="Times New Roman" w:hAnsi="Times New Roman" w:cs="Times New Roman"/>
          <w:sz w:val="24"/>
          <w:szCs w:val="24"/>
          <w:lang w:val="sv-SE"/>
        </w:rPr>
        <w:t xml:space="preserve"> diterima</w:t>
      </w:r>
      <w:r w:rsidRPr="00BE4648">
        <w:rPr>
          <w:rFonts w:ascii="Times New Roman" w:hAnsi="Times New Roman" w:cs="Times New Roman"/>
          <w:sz w:val="24"/>
          <w:szCs w:val="24"/>
        </w:rPr>
        <w:t xml:space="preserve"> yang artinya seluruh variabel bebas dalam model secara bersama-sama mempengaruhi variabel tidak bebas. Adapun hasil estimasi dari model ini adalah sebagai berikut:</w:t>
      </w:r>
    </w:p>
    <w:p w:rsidR="0038327B" w:rsidRDefault="0038327B" w:rsidP="0038327B">
      <w:pPr>
        <w:widowControl w:val="0"/>
        <w:autoSpaceDE w:val="0"/>
        <w:autoSpaceDN w:val="0"/>
        <w:adjustRightInd w:val="0"/>
        <w:spacing w:after="0" w:line="240" w:lineRule="auto"/>
        <w:ind w:firstLine="720"/>
        <w:rPr>
          <w:rFonts w:ascii="Times New Roman" w:hAnsi="Times New Roman" w:cs="Times New Roman"/>
          <w:sz w:val="24"/>
          <w:szCs w:val="24"/>
        </w:rPr>
      </w:pPr>
    </w:p>
    <w:p w:rsidR="0038327B" w:rsidRPr="0038327B" w:rsidRDefault="0038327B" w:rsidP="0038327B">
      <w:pPr>
        <w:widowControl w:val="0"/>
        <w:autoSpaceDE w:val="0"/>
        <w:autoSpaceDN w:val="0"/>
        <w:adjustRightInd w:val="0"/>
        <w:spacing w:after="0" w:line="240" w:lineRule="auto"/>
        <w:ind w:firstLine="720"/>
        <w:rPr>
          <w:sz w:val="18"/>
          <w:szCs w:val="18"/>
          <w:lang w:val="sv-SE"/>
        </w:rPr>
      </w:pPr>
    </w:p>
    <w:tbl>
      <w:tblPr>
        <w:tblW w:w="782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28"/>
        <w:gridCol w:w="1258"/>
        <w:gridCol w:w="1456"/>
        <w:gridCol w:w="1000"/>
        <w:gridCol w:w="1380"/>
        <w:gridCol w:w="1000"/>
        <w:gridCol w:w="1000"/>
      </w:tblGrid>
      <w:tr w:rsidR="00604C64" w:rsidRPr="00BE4648" w:rsidTr="0038327B">
        <w:trPr>
          <w:cantSplit/>
          <w:jc w:val="center"/>
        </w:trPr>
        <w:tc>
          <w:tcPr>
            <w:tcW w:w="7822" w:type="dxa"/>
            <w:gridSpan w:val="7"/>
            <w:tcBorders>
              <w:top w:val="nil"/>
              <w:left w:val="nil"/>
              <w:bottom w:val="nil"/>
              <w:right w:val="nil"/>
            </w:tcBorders>
            <w:shd w:val="clear" w:color="auto" w:fill="FFFFFF"/>
          </w:tcPr>
          <w:p w:rsidR="00604C64" w:rsidRPr="00BE4648" w:rsidRDefault="00604C64" w:rsidP="00604C64">
            <w:pPr>
              <w:autoSpaceDE w:val="0"/>
              <w:autoSpaceDN w:val="0"/>
              <w:adjustRightInd w:val="0"/>
              <w:spacing w:before="100" w:beforeAutospacing="1" w:after="100" w:afterAutospacing="1" w:line="240" w:lineRule="auto"/>
              <w:ind w:left="60" w:right="60"/>
              <w:jc w:val="center"/>
              <w:rPr>
                <w:rFonts w:ascii="Arial" w:hAnsi="Arial" w:cs="Arial"/>
                <w:sz w:val="18"/>
                <w:szCs w:val="18"/>
              </w:rPr>
            </w:pPr>
            <w:r w:rsidRPr="00BE4648">
              <w:rPr>
                <w:rFonts w:ascii="Arial" w:hAnsi="Arial" w:cs="Arial"/>
                <w:b/>
                <w:bCs/>
                <w:sz w:val="18"/>
                <w:szCs w:val="18"/>
              </w:rPr>
              <w:lastRenderedPageBreak/>
              <w:t>ANOVA</w:t>
            </w:r>
            <w:r w:rsidRPr="00BE4648">
              <w:rPr>
                <w:rFonts w:ascii="Arial" w:hAnsi="Arial" w:cs="Arial"/>
                <w:b/>
                <w:bCs/>
                <w:sz w:val="18"/>
                <w:szCs w:val="18"/>
                <w:vertAlign w:val="superscript"/>
              </w:rPr>
              <w:t>a</w:t>
            </w:r>
          </w:p>
        </w:tc>
      </w:tr>
      <w:tr w:rsidR="00604C64" w:rsidRPr="00BE4648" w:rsidTr="0038327B">
        <w:trPr>
          <w:cantSplit/>
          <w:jc w:val="center"/>
        </w:trPr>
        <w:tc>
          <w:tcPr>
            <w:tcW w:w="1986" w:type="dxa"/>
            <w:gridSpan w:val="2"/>
            <w:tcBorders>
              <w:top w:val="single" w:sz="16" w:space="0" w:color="000000"/>
              <w:left w:val="single" w:sz="16" w:space="0" w:color="000000"/>
              <w:bottom w:val="single" w:sz="16" w:space="0" w:color="000000"/>
              <w:right w:val="nil"/>
            </w:tcBorders>
            <w:shd w:val="clear" w:color="auto" w:fill="FFFFFF"/>
          </w:tcPr>
          <w:p w:rsidR="00604C64" w:rsidRPr="00BE4648" w:rsidRDefault="00604C64" w:rsidP="00604C64">
            <w:pPr>
              <w:autoSpaceDE w:val="0"/>
              <w:autoSpaceDN w:val="0"/>
              <w:adjustRightInd w:val="0"/>
              <w:spacing w:before="100" w:beforeAutospacing="1" w:after="100" w:afterAutospacing="1" w:line="240" w:lineRule="auto"/>
              <w:ind w:left="60" w:right="60"/>
              <w:rPr>
                <w:rFonts w:ascii="Arial" w:hAnsi="Arial" w:cs="Arial"/>
                <w:sz w:val="18"/>
                <w:szCs w:val="18"/>
              </w:rPr>
            </w:pPr>
            <w:r w:rsidRPr="00BE4648">
              <w:rPr>
                <w:rFonts w:ascii="Arial" w:hAnsi="Arial" w:cs="Arial"/>
                <w:sz w:val="18"/>
                <w:szCs w:val="18"/>
              </w:rPr>
              <w:t>Model</w:t>
            </w:r>
          </w:p>
        </w:tc>
        <w:tc>
          <w:tcPr>
            <w:tcW w:w="1456" w:type="dxa"/>
            <w:tcBorders>
              <w:top w:val="single" w:sz="16" w:space="0" w:color="000000"/>
              <w:left w:val="single" w:sz="16" w:space="0" w:color="000000"/>
              <w:bottom w:val="single" w:sz="16" w:space="0" w:color="000000"/>
            </w:tcBorders>
            <w:shd w:val="clear" w:color="auto" w:fill="FFFFFF"/>
          </w:tcPr>
          <w:p w:rsidR="00604C64" w:rsidRPr="00BE4648" w:rsidRDefault="00604C64" w:rsidP="00604C64">
            <w:pPr>
              <w:autoSpaceDE w:val="0"/>
              <w:autoSpaceDN w:val="0"/>
              <w:adjustRightInd w:val="0"/>
              <w:spacing w:before="100" w:beforeAutospacing="1" w:after="100" w:afterAutospacing="1" w:line="240" w:lineRule="auto"/>
              <w:ind w:left="60" w:right="60"/>
              <w:jc w:val="center"/>
              <w:rPr>
                <w:rFonts w:ascii="Arial" w:hAnsi="Arial" w:cs="Arial"/>
                <w:sz w:val="18"/>
                <w:szCs w:val="18"/>
              </w:rPr>
            </w:pPr>
            <w:r w:rsidRPr="00BE4648">
              <w:rPr>
                <w:rFonts w:ascii="Arial" w:hAnsi="Arial" w:cs="Arial"/>
                <w:sz w:val="18"/>
                <w:szCs w:val="18"/>
              </w:rPr>
              <w:t>Sum of Squares</w:t>
            </w:r>
          </w:p>
        </w:tc>
        <w:tc>
          <w:tcPr>
            <w:tcW w:w="1000" w:type="dxa"/>
            <w:tcBorders>
              <w:top w:val="single" w:sz="16" w:space="0" w:color="000000"/>
              <w:bottom w:val="single" w:sz="16" w:space="0" w:color="000000"/>
            </w:tcBorders>
            <w:shd w:val="clear" w:color="auto" w:fill="FFFFFF"/>
          </w:tcPr>
          <w:p w:rsidR="00604C64" w:rsidRPr="00BE4648" w:rsidRDefault="00604C64" w:rsidP="00604C64">
            <w:pPr>
              <w:autoSpaceDE w:val="0"/>
              <w:autoSpaceDN w:val="0"/>
              <w:adjustRightInd w:val="0"/>
              <w:spacing w:before="100" w:beforeAutospacing="1" w:after="100" w:afterAutospacing="1" w:line="240" w:lineRule="auto"/>
              <w:ind w:left="60" w:right="60"/>
              <w:jc w:val="center"/>
              <w:rPr>
                <w:rFonts w:ascii="Arial" w:hAnsi="Arial" w:cs="Arial"/>
                <w:sz w:val="18"/>
                <w:szCs w:val="18"/>
              </w:rPr>
            </w:pPr>
            <w:r w:rsidRPr="00BE4648">
              <w:rPr>
                <w:rFonts w:ascii="Arial" w:hAnsi="Arial" w:cs="Arial"/>
                <w:sz w:val="18"/>
                <w:szCs w:val="18"/>
              </w:rPr>
              <w:t>df</w:t>
            </w:r>
          </w:p>
        </w:tc>
        <w:tc>
          <w:tcPr>
            <w:tcW w:w="1380" w:type="dxa"/>
            <w:tcBorders>
              <w:top w:val="single" w:sz="16" w:space="0" w:color="000000"/>
              <w:bottom w:val="single" w:sz="16" w:space="0" w:color="000000"/>
            </w:tcBorders>
            <w:shd w:val="clear" w:color="auto" w:fill="FFFFFF"/>
          </w:tcPr>
          <w:p w:rsidR="00604C64" w:rsidRPr="00BE4648" w:rsidRDefault="00604C64" w:rsidP="00604C64">
            <w:pPr>
              <w:autoSpaceDE w:val="0"/>
              <w:autoSpaceDN w:val="0"/>
              <w:adjustRightInd w:val="0"/>
              <w:spacing w:before="100" w:beforeAutospacing="1" w:after="100" w:afterAutospacing="1" w:line="240" w:lineRule="auto"/>
              <w:ind w:left="60" w:right="60"/>
              <w:jc w:val="center"/>
              <w:rPr>
                <w:rFonts w:ascii="Arial" w:hAnsi="Arial" w:cs="Arial"/>
                <w:sz w:val="18"/>
                <w:szCs w:val="18"/>
              </w:rPr>
            </w:pPr>
            <w:r w:rsidRPr="00BE4648">
              <w:rPr>
                <w:rFonts w:ascii="Arial" w:hAnsi="Arial" w:cs="Arial"/>
                <w:sz w:val="18"/>
                <w:szCs w:val="18"/>
              </w:rPr>
              <w:t>Mean Square</w:t>
            </w:r>
          </w:p>
        </w:tc>
        <w:tc>
          <w:tcPr>
            <w:tcW w:w="1000" w:type="dxa"/>
            <w:tcBorders>
              <w:top w:val="single" w:sz="16" w:space="0" w:color="000000"/>
              <w:bottom w:val="single" w:sz="16" w:space="0" w:color="000000"/>
            </w:tcBorders>
            <w:shd w:val="clear" w:color="auto" w:fill="FFFFFF"/>
          </w:tcPr>
          <w:p w:rsidR="00604C64" w:rsidRPr="00BE4648" w:rsidRDefault="00604C64" w:rsidP="00604C64">
            <w:pPr>
              <w:autoSpaceDE w:val="0"/>
              <w:autoSpaceDN w:val="0"/>
              <w:adjustRightInd w:val="0"/>
              <w:spacing w:before="100" w:beforeAutospacing="1" w:after="100" w:afterAutospacing="1" w:line="240" w:lineRule="auto"/>
              <w:ind w:left="60" w:right="60"/>
              <w:jc w:val="center"/>
              <w:rPr>
                <w:rFonts w:ascii="Arial" w:hAnsi="Arial" w:cs="Arial"/>
                <w:sz w:val="18"/>
                <w:szCs w:val="18"/>
              </w:rPr>
            </w:pPr>
            <w:r w:rsidRPr="00BE4648">
              <w:rPr>
                <w:rFonts w:ascii="Arial" w:hAnsi="Arial" w:cs="Arial"/>
                <w:sz w:val="18"/>
                <w:szCs w:val="18"/>
              </w:rPr>
              <w:t>F</w:t>
            </w:r>
          </w:p>
        </w:tc>
        <w:tc>
          <w:tcPr>
            <w:tcW w:w="1000" w:type="dxa"/>
            <w:tcBorders>
              <w:top w:val="single" w:sz="16" w:space="0" w:color="000000"/>
              <w:bottom w:val="single" w:sz="16" w:space="0" w:color="000000"/>
              <w:right w:val="single" w:sz="16" w:space="0" w:color="000000"/>
            </w:tcBorders>
            <w:shd w:val="clear" w:color="auto" w:fill="FFFFFF"/>
          </w:tcPr>
          <w:p w:rsidR="00604C64" w:rsidRPr="00BE4648" w:rsidRDefault="00604C64" w:rsidP="00604C64">
            <w:pPr>
              <w:autoSpaceDE w:val="0"/>
              <w:autoSpaceDN w:val="0"/>
              <w:adjustRightInd w:val="0"/>
              <w:spacing w:before="100" w:beforeAutospacing="1" w:after="100" w:afterAutospacing="1" w:line="240" w:lineRule="auto"/>
              <w:ind w:left="60" w:right="60"/>
              <w:jc w:val="center"/>
              <w:rPr>
                <w:rFonts w:ascii="Arial" w:hAnsi="Arial" w:cs="Arial"/>
                <w:sz w:val="18"/>
                <w:szCs w:val="18"/>
              </w:rPr>
            </w:pPr>
            <w:r w:rsidRPr="00BE4648">
              <w:rPr>
                <w:rFonts w:ascii="Arial" w:hAnsi="Arial" w:cs="Arial"/>
                <w:sz w:val="18"/>
                <w:szCs w:val="18"/>
              </w:rPr>
              <w:t>Sig.</w:t>
            </w:r>
          </w:p>
        </w:tc>
      </w:tr>
      <w:tr w:rsidR="00604C64" w:rsidRPr="00BE4648" w:rsidTr="0038327B">
        <w:trPr>
          <w:cantSplit/>
          <w:jc w:val="center"/>
        </w:trPr>
        <w:tc>
          <w:tcPr>
            <w:tcW w:w="728" w:type="dxa"/>
            <w:vMerge w:val="restart"/>
            <w:tcBorders>
              <w:top w:val="single" w:sz="16" w:space="0" w:color="000000"/>
              <w:left w:val="single" w:sz="16" w:space="0" w:color="000000"/>
              <w:bottom w:val="single" w:sz="16" w:space="0" w:color="000000"/>
              <w:right w:val="nil"/>
            </w:tcBorders>
            <w:shd w:val="clear" w:color="auto" w:fill="FFFFFF"/>
            <w:vAlign w:val="center"/>
          </w:tcPr>
          <w:p w:rsidR="00604C64" w:rsidRPr="00BE4648" w:rsidRDefault="00604C64" w:rsidP="00604C64">
            <w:pPr>
              <w:autoSpaceDE w:val="0"/>
              <w:autoSpaceDN w:val="0"/>
              <w:adjustRightInd w:val="0"/>
              <w:spacing w:before="100" w:beforeAutospacing="1" w:after="100" w:afterAutospacing="1" w:line="240" w:lineRule="auto"/>
              <w:ind w:left="60" w:right="60"/>
              <w:rPr>
                <w:rFonts w:ascii="Arial" w:hAnsi="Arial" w:cs="Arial"/>
                <w:sz w:val="18"/>
                <w:szCs w:val="18"/>
              </w:rPr>
            </w:pPr>
            <w:r w:rsidRPr="00BE4648">
              <w:rPr>
                <w:rFonts w:ascii="Arial" w:hAnsi="Arial" w:cs="Arial"/>
                <w:sz w:val="18"/>
                <w:szCs w:val="18"/>
              </w:rPr>
              <w:t>1</w:t>
            </w:r>
          </w:p>
        </w:tc>
        <w:tc>
          <w:tcPr>
            <w:tcW w:w="1258" w:type="dxa"/>
            <w:tcBorders>
              <w:top w:val="single" w:sz="16" w:space="0" w:color="000000"/>
              <w:left w:val="nil"/>
              <w:bottom w:val="nil"/>
              <w:right w:val="single" w:sz="16" w:space="0" w:color="000000"/>
            </w:tcBorders>
            <w:shd w:val="clear" w:color="auto" w:fill="FFFFFF"/>
            <w:vAlign w:val="center"/>
          </w:tcPr>
          <w:p w:rsidR="00604C64" w:rsidRPr="00BE4648" w:rsidRDefault="00604C64" w:rsidP="00604C64">
            <w:pPr>
              <w:autoSpaceDE w:val="0"/>
              <w:autoSpaceDN w:val="0"/>
              <w:adjustRightInd w:val="0"/>
              <w:spacing w:before="100" w:beforeAutospacing="1" w:after="100" w:afterAutospacing="1" w:line="240" w:lineRule="auto"/>
              <w:ind w:left="60" w:right="60"/>
              <w:rPr>
                <w:rFonts w:ascii="Arial" w:hAnsi="Arial" w:cs="Arial"/>
                <w:sz w:val="18"/>
                <w:szCs w:val="18"/>
              </w:rPr>
            </w:pPr>
            <w:r w:rsidRPr="00BE4648">
              <w:rPr>
                <w:rFonts w:ascii="Arial" w:hAnsi="Arial" w:cs="Arial"/>
                <w:sz w:val="18"/>
                <w:szCs w:val="18"/>
              </w:rPr>
              <w:t>Regression</w:t>
            </w:r>
          </w:p>
        </w:tc>
        <w:tc>
          <w:tcPr>
            <w:tcW w:w="1456" w:type="dxa"/>
            <w:tcBorders>
              <w:top w:val="single" w:sz="16" w:space="0" w:color="000000"/>
              <w:left w:val="single" w:sz="16" w:space="0" w:color="000000"/>
              <w:bottom w:val="nil"/>
            </w:tcBorders>
            <w:shd w:val="clear" w:color="auto" w:fill="FFFFFF"/>
          </w:tcPr>
          <w:p w:rsidR="00604C64" w:rsidRPr="00BE4648" w:rsidRDefault="00604C64" w:rsidP="00604C64">
            <w:pPr>
              <w:autoSpaceDE w:val="0"/>
              <w:autoSpaceDN w:val="0"/>
              <w:adjustRightInd w:val="0"/>
              <w:spacing w:before="100" w:beforeAutospacing="1" w:after="100" w:afterAutospacing="1" w:line="240" w:lineRule="auto"/>
              <w:ind w:left="60" w:right="60"/>
              <w:jc w:val="right"/>
              <w:rPr>
                <w:rFonts w:ascii="Arial" w:hAnsi="Arial" w:cs="Arial"/>
                <w:sz w:val="18"/>
                <w:szCs w:val="18"/>
              </w:rPr>
            </w:pPr>
            <w:r w:rsidRPr="00BE4648">
              <w:rPr>
                <w:rFonts w:ascii="Arial" w:hAnsi="Arial" w:cs="Arial"/>
                <w:sz w:val="18"/>
                <w:szCs w:val="18"/>
              </w:rPr>
              <w:t>17,129</w:t>
            </w:r>
          </w:p>
        </w:tc>
        <w:tc>
          <w:tcPr>
            <w:tcW w:w="1000" w:type="dxa"/>
            <w:tcBorders>
              <w:top w:val="single" w:sz="16" w:space="0" w:color="000000"/>
              <w:bottom w:val="nil"/>
            </w:tcBorders>
            <w:shd w:val="clear" w:color="auto" w:fill="FFFFFF"/>
          </w:tcPr>
          <w:p w:rsidR="00604C64" w:rsidRPr="00BE4648" w:rsidRDefault="00604C64" w:rsidP="00604C64">
            <w:pPr>
              <w:autoSpaceDE w:val="0"/>
              <w:autoSpaceDN w:val="0"/>
              <w:adjustRightInd w:val="0"/>
              <w:spacing w:before="100" w:beforeAutospacing="1" w:after="100" w:afterAutospacing="1" w:line="240" w:lineRule="auto"/>
              <w:ind w:left="60" w:right="60"/>
              <w:jc w:val="right"/>
              <w:rPr>
                <w:rFonts w:ascii="Arial" w:hAnsi="Arial" w:cs="Arial"/>
                <w:sz w:val="18"/>
                <w:szCs w:val="18"/>
              </w:rPr>
            </w:pPr>
            <w:r w:rsidRPr="00BE4648">
              <w:rPr>
                <w:rFonts w:ascii="Arial" w:hAnsi="Arial" w:cs="Arial"/>
                <w:sz w:val="18"/>
                <w:szCs w:val="18"/>
              </w:rPr>
              <w:t>2</w:t>
            </w:r>
          </w:p>
        </w:tc>
        <w:tc>
          <w:tcPr>
            <w:tcW w:w="1380" w:type="dxa"/>
            <w:tcBorders>
              <w:top w:val="single" w:sz="16" w:space="0" w:color="000000"/>
              <w:bottom w:val="nil"/>
            </w:tcBorders>
            <w:shd w:val="clear" w:color="auto" w:fill="FFFFFF"/>
          </w:tcPr>
          <w:p w:rsidR="00604C64" w:rsidRPr="00BE4648" w:rsidRDefault="00604C64" w:rsidP="00604C64">
            <w:pPr>
              <w:autoSpaceDE w:val="0"/>
              <w:autoSpaceDN w:val="0"/>
              <w:adjustRightInd w:val="0"/>
              <w:spacing w:before="100" w:beforeAutospacing="1" w:after="100" w:afterAutospacing="1" w:line="240" w:lineRule="auto"/>
              <w:ind w:left="60" w:right="60"/>
              <w:jc w:val="right"/>
              <w:rPr>
                <w:rFonts w:ascii="Arial" w:hAnsi="Arial" w:cs="Arial"/>
                <w:sz w:val="18"/>
                <w:szCs w:val="18"/>
              </w:rPr>
            </w:pPr>
            <w:r w:rsidRPr="00BE4648">
              <w:rPr>
                <w:rFonts w:ascii="Arial" w:hAnsi="Arial" w:cs="Arial"/>
                <w:sz w:val="18"/>
                <w:szCs w:val="18"/>
              </w:rPr>
              <w:t>8,564</w:t>
            </w:r>
          </w:p>
        </w:tc>
        <w:tc>
          <w:tcPr>
            <w:tcW w:w="1000" w:type="dxa"/>
            <w:tcBorders>
              <w:top w:val="single" w:sz="16" w:space="0" w:color="000000"/>
              <w:bottom w:val="nil"/>
            </w:tcBorders>
            <w:shd w:val="clear" w:color="auto" w:fill="FFFFFF"/>
          </w:tcPr>
          <w:p w:rsidR="00604C64" w:rsidRPr="00BE4648" w:rsidRDefault="00604C64" w:rsidP="00604C64">
            <w:pPr>
              <w:autoSpaceDE w:val="0"/>
              <w:autoSpaceDN w:val="0"/>
              <w:adjustRightInd w:val="0"/>
              <w:spacing w:before="100" w:beforeAutospacing="1" w:after="100" w:afterAutospacing="1" w:line="240" w:lineRule="auto"/>
              <w:ind w:left="60" w:right="60"/>
              <w:jc w:val="right"/>
              <w:rPr>
                <w:rFonts w:ascii="Arial" w:hAnsi="Arial" w:cs="Arial"/>
                <w:sz w:val="18"/>
                <w:szCs w:val="18"/>
              </w:rPr>
            </w:pPr>
            <w:r w:rsidRPr="00BE4648">
              <w:rPr>
                <w:rFonts w:ascii="Arial" w:hAnsi="Arial" w:cs="Arial"/>
                <w:sz w:val="18"/>
                <w:szCs w:val="18"/>
              </w:rPr>
              <w:t>2,539</w:t>
            </w:r>
          </w:p>
        </w:tc>
        <w:tc>
          <w:tcPr>
            <w:tcW w:w="1000" w:type="dxa"/>
            <w:tcBorders>
              <w:top w:val="single" w:sz="16" w:space="0" w:color="000000"/>
              <w:bottom w:val="nil"/>
              <w:right w:val="single" w:sz="16" w:space="0" w:color="000000"/>
            </w:tcBorders>
            <w:shd w:val="clear" w:color="auto" w:fill="FFFFFF"/>
          </w:tcPr>
          <w:p w:rsidR="00604C64" w:rsidRPr="00BE4648" w:rsidRDefault="00604C64" w:rsidP="00604C64">
            <w:pPr>
              <w:autoSpaceDE w:val="0"/>
              <w:autoSpaceDN w:val="0"/>
              <w:adjustRightInd w:val="0"/>
              <w:spacing w:before="100" w:beforeAutospacing="1" w:after="100" w:afterAutospacing="1" w:line="240" w:lineRule="auto"/>
              <w:ind w:left="60" w:right="60"/>
              <w:jc w:val="right"/>
              <w:rPr>
                <w:rFonts w:ascii="Arial" w:hAnsi="Arial" w:cs="Arial"/>
                <w:sz w:val="18"/>
                <w:szCs w:val="18"/>
              </w:rPr>
            </w:pPr>
            <w:r w:rsidRPr="00BE4648">
              <w:rPr>
                <w:rFonts w:ascii="Arial" w:hAnsi="Arial" w:cs="Arial"/>
                <w:sz w:val="18"/>
                <w:szCs w:val="18"/>
              </w:rPr>
              <w:t>,098</w:t>
            </w:r>
            <w:r w:rsidRPr="00BE4648">
              <w:rPr>
                <w:rFonts w:ascii="Arial" w:hAnsi="Arial" w:cs="Arial"/>
                <w:sz w:val="18"/>
                <w:szCs w:val="18"/>
                <w:vertAlign w:val="superscript"/>
              </w:rPr>
              <w:t>b</w:t>
            </w:r>
          </w:p>
        </w:tc>
      </w:tr>
      <w:tr w:rsidR="00604C64" w:rsidRPr="00BE4648" w:rsidTr="0038327B">
        <w:trPr>
          <w:cantSplit/>
          <w:jc w:val="center"/>
        </w:trPr>
        <w:tc>
          <w:tcPr>
            <w:tcW w:w="728" w:type="dxa"/>
            <w:vMerge/>
            <w:tcBorders>
              <w:top w:val="single" w:sz="16" w:space="0" w:color="000000"/>
              <w:left w:val="single" w:sz="16" w:space="0" w:color="000000"/>
              <w:bottom w:val="single" w:sz="16" w:space="0" w:color="000000"/>
              <w:right w:val="nil"/>
            </w:tcBorders>
            <w:shd w:val="clear" w:color="auto" w:fill="FFFFFF"/>
            <w:vAlign w:val="center"/>
          </w:tcPr>
          <w:p w:rsidR="00604C64" w:rsidRPr="00BE4648" w:rsidRDefault="00604C64" w:rsidP="00604C64">
            <w:pPr>
              <w:autoSpaceDE w:val="0"/>
              <w:autoSpaceDN w:val="0"/>
              <w:adjustRightInd w:val="0"/>
              <w:spacing w:before="100" w:beforeAutospacing="1" w:after="100" w:afterAutospacing="1" w:line="240" w:lineRule="auto"/>
              <w:rPr>
                <w:rFonts w:ascii="Arial" w:hAnsi="Arial" w:cs="Arial"/>
                <w:sz w:val="18"/>
                <w:szCs w:val="18"/>
              </w:rPr>
            </w:pPr>
          </w:p>
        </w:tc>
        <w:tc>
          <w:tcPr>
            <w:tcW w:w="1258" w:type="dxa"/>
            <w:tcBorders>
              <w:top w:val="nil"/>
              <w:left w:val="nil"/>
              <w:bottom w:val="nil"/>
              <w:right w:val="single" w:sz="16" w:space="0" w:color="000000"/>
            </w:tcBorders>
            <w:shd w:val="clear" w:color="auto" w:fill="FFFFFF"/>
            <w:vAlign w:val="center"/>
          </w:tcPr>
          <w:p w:rsidR="00604C64" w:rsidRPr="00BE4648" w:rsidRDefault="00604C64" w:rsidP="00604C64">
            <w:pPr>
              <w:autoSpaceDE w:val="0"/>
              <w:autoSpaceDN w:val="0"/>
              <w:adjustRightInd w:val="0"/>
              <w:spacing w:before="100" w:beforeAutospacing="1" w:after="100" w:afterAutospacing="1" w:line="240" w:lineRule="auto"/>
              <w:ind w:left="60" w:right="60"/>
              <w:rPr>
                <w:rFonts w:ascii="Arial" w:hAnsi="Arial" w:cs="Arial"/>
                <w:sz w:val="18"/>
                <w:szCs w:val="18"/>
              </w:rPr>
            </w:pPr>
            <w:r w:rsidRPr="00BE4648">
              <w:rPr>
                <w:rFonts w:ascii="Arial" w:hAnsi="Arial" w:cs="Arial"/>
                <w:sz w:val="18"/>
                <w:szCs w:val="18"/>
              </w:rPr>
              <w:t>Residual</w:t>
            </w:r>
          </w:p>
        </w:tc>
        <w:tc>
          <w:tcPr>
            <w:tcW w:w="1456" w:type="dxa"/>
            <w:tcBorders>
              <w:top w:val="nil"/>
              <w:left w:val="single" w:sz="16" w:space="0" w:color="000000"/>
              <w:bottom w:val="nil"/>
            </w:tcBorders>
            <w:shd w:val="clear" w:color="auto" w:fill="FFFFFF"/>
          </w:tcPr>
          <w:p w:rsidR="00604C64" w:rsidRPr="00BE4648" w:rsidRDefault="00604C64" w:rsidP="00604C64">
            <w:pPr>
              <w:autoSpaceDE w:val="0"/>
              <w:autoSpaceDN w:val="0"/>
              <w:adjustRightInd w:val="0"/>
              <w:spacing w:before="100" w:beforeAutospacing="1" w:after="100" w:afterAutospacing="1" w:line="240" w:lineRule="auto"/>
              <w:ind w:left="60" w:right="60"/>
              <w:jc w:val="right"/>
              <w:rPr>
                <w:rFonts w:ascii="Arial" w:hAnsi="Arial" w:cs="Arial"/>
                <w:sz w:val="18"/>
                <w:szCs w:val="18"/>
              </w:rPr>
            </w:pPr>
            <w:r w:rsidRPr="00BE4648">
              <w:rPr>
                <w:rFonts w:ascii="Arial" w:hAnsi="Arial" w:cs="Arial"/>
                <w:sz w:val="18"/>
                <w:szCs w:val="18"/>
              </w:rPr>
              <w:t>87,699</w:t>
            </w:r>
          </w:p>
        </w:tc>
        <w:tc>
          <w:tcPr>
            <w:tcW w:w="1000" w:type="dxa"/>
            <w:tcBorders>
              <w:top w:val="nil"/>
              <w:bottom w:val="nil"/>
            </w:tcBorders>
            <w:shd w:val="clear" w:color="auto" w:fill="FFFFFF"/>
          </w:tcPr>
          <w:p w:rsidR="00604C64" w:rsidRPr="00BE4648" w:rsidRDefault="00604C64" w:rsidP="00604C64">
            <w:pPr>
              <w:autoSpaceDE w:val="0"/>
              <w:autoSpaceDN w:val="0"/>
              <w:adjustRightInd w:val="0"/>
              <w:spacing w:before="100" w:beforeAutospacing="1" w:after="100" w:afterAutospacing="1" w:line="240" w:lineRule="auto"/>
              <w:ind w:left="60" w:right="60"/>
              <w:jc w:val="right"/>
              <w:rPr>
                <w:rFonts w:ascii="Arial" w:hAnsi="Arial" w:cs="Arial"/>
                <w:sz w:val="18"/>
                <w:szCs w:val="18"/>
              </w:rPr>
            </w:pPr>
            <w:r w:rsidRPr="00BE4648">
              <w:rPr>
                <w:rFonts w:ascii="Arial" w:hAnsi="Arial" w:cs="Arial"/>
                <w:sz w:val="18"/>
                <w:szCs w:val="18"/>
              </w:rPr>
              <w:t>26</w:t>
            </w:r>
          </w:p>
        </w:tc>
        <w:tc>
          <w:tcPr>
            <w:tcW w:w="1380" w:type="dxa"/>
            <w:tcBorders>
              <w:top w:val="nil"/>
              <w:bottom w:val="nil"/>
            </w:tcBorders>
            <w:shd w:val="clear" w:color="auto" w:fill="FFFFFF"/>
          </w:tcPr>
          <w:p w:rsidR="00604C64" w:rsidRPr="00BE4648" w:rsidRDefault="00604C64" w:rsidP="00604C64">
            <w:pPr>
              <w:autoSpaceDE w:val="0"/>
              <w:autoSpaceDN w:val="0"/>
              <w:adjustRightInd w:val="0"/>
              <w:spacing w:before="100" w:beforeAutospacing="1" w:after="100" w:afterAutospacing="1" w:line="240" w:lineRule="auto"/>
              <w:ind w:left="60" w:right="60"/>
              <w:jc w:val="right"/>
              <w:rPr>
                <w:rFonts w:ascii="Arial" w:hAnsi="Arial" w:cs="Arial"/>
                <w:sz w:val="18"/>
                <w:szCs w:val="18"/>
              </w:rPr>
            </w:pPr>
            <w:r w:rsidRPr="00BE4648">
              <w:rPr>
                <w:rFonts w:ascii="Arial" w:hAnsi="Arial" w:cs="Arial"/>
                <w:sz w:val="18"/>
                <w:szCs w:val="18"/>
              </w:rPr>
              <w:t>3,373</w:t>
            </w:r>
          </w:p>
        </w:tc>
        <w:tc>
          <w:tcPr>
            <w:tcW w:w="1000" w:type="dxa"/>
            <w:tcBorders>
              <w:top w:val="nil"/>
              <w:bottom w:val="nil"/>
            </w:tcBorders>
            <w:shd w:val="clear" w:color="auto" w:fill="FFFFFF"/>
          </w:tcPr>
          <w:p w:rsidR="00604C64" w:rsidRPr="00BE4648" w:rsidRDefault="00604C64" w:rsidP="00604C64">
            <w:pPr>
              <w:autoSpaceDE w:val="0"/>
              <w:autoSpaceDN w:val="0"/>
              <w:adjustRightInd w:val="0"/>
              <w:spacing w:before="100" w:beforeAutospacing="1" w:after="100" w:afterAutospacing="1" w:line="240" w:lineRule="auto"/>
              <w:rPr>
                <w:rFonts w:ascii="Times New Roman" w:hAnsi="Times New Roman" w:cs="Times New Roman"/>
                <w:sz w:val="24"/>
                <w:szCs w:val="24"/>
              </w:rPr>
            </w:pPr>
          </w:p>
        </w:tc>
        <w:tc>
          <w:tcPr>
            <w:tcW w:w="1000" w:type="dxa"/>
            <w:tcBorders>
              <w:top w:val="nil"/>
              <w:bottom w:val="nil"/>
              <w:right w:val="single" w:sz="16" w:space="0" w:color="000000"/>
            </w:tcBorders>
            <w:shd w:val="clear" w:color="auto" w:fill="FFFFFF"/>
          </w:tcPr>
          <w:p w:rsidR="00604C64" w:rsidRPr="00BE4648" w:rsidRDefault="00604C64" w:rsidP="00604C64">
            <w:pPr>
              <w:autoSpaceDE w:val="0"/>
              <w:autoSpaceDN w:val="0"/>
              <w:adjustRightInd w:val="0"/>
              <w:spacing w:before="100" w:beforeAutospacing="1" w:after="100" w:afterAutospacing="1" w:line="240" w:lineRule="auto"/>
              <w:rPr>
                <w:rFonts w:ascii="Times New Roman" w:hAnsi="Times New Roman" w:cs="Times New Roman"/>
                <w:sz w:val="24"/>
                <w:szCs w:val="24"/>
              </w:rPr>
            </w:pPr>
          </w:p>
        </w:tc>
      </w:tr>
      <w:tr w:rsidR="00604C64" w:rsidRPr="00BE4648" w:rsidTr="0038327B">
        <w:trPr>
          <w:cantSplit/>
          <w:jc w:val="center"/>
        </w:trPr>
        <w:tc>
          <w:tcPr>
            <w:tcW w:w="728" w:type="dxa"/>
            <w:vMerge/>
            <w:tcBorders>
              <w:top w:val="single" w:sz="16" w:space="0" w:color="000000"/>
              <w:left w:val="single" w:sz="16" w:space="0" w:color="000000"/>
              <w:bottom w:val="single" w:sz="16" w:space="0" w:color="000000"/>
              <w:right w:val="nil"/>
            </w:tcBorders>
            <w:shd w:val="clear" w:color="auto" w:fill="FFFFFF"/>
            <w:vAlign w:val="center"/>
          </w:tcPr>
          <w:p w:rsidR="00604C64" w:rsidRPr="00BE4648" w:rsidRDefault="00604C64" w:rsidP="00604C64">
            <w:pPr>
              <w:autoSpaceDE w:val="0"/>
              <w:autoSpaceDN w:val="0"/>
              <w:adjustRightInd w:val="0"/>
              <w:spacing w:before="100" w:beforeAutospacing="1" w:after="100" w:afterAutospacing="1" w:line="240" w:lineRule="auto"/>
              <w:rPr>
                <w:rFonts w:ascii="Times New Roman" w:hAnsi="Times New Roman" w:cs="Times New Roman"/>
                <w:sz w:val="24"/>
                <w:szCs w:val="24"/>
              </w:rPr>
            </w:pPr>
          </w:p>
        </w:tc>
        <w:tc>
          <w:tcPr>
            <w:tcW w:w="1258" w:type="dxa"/>
            <w:tcBorders>
              <w:top w:val="nil"/>
              <w:left w:val="nil"/>
              <w:bottom w:val="single" w:sz="16" w:space="0" w:color="000000"/>
              <w:right w:val="single" w:sz="16" w:space="0" w:color="000000"/>
            </w:tcBorders>
            <w:shd w:val="clear" w:color="auto" w:fill="FFFFFF"/>
            <w:vAlign w:val="center"/>
          </w:tcPr>
          <w:p w:rsidR="00604C64" w:rsidRPr="00BE4648" w:rsidRDefault="00604C64" w:rsidP="00604C64">
            <w:pPr>
              <w:autoSpaceDE w:val="0"/>
              <w:autoSpaceDN w:val="0"/>
              <w:adjustRightInd w:val="0"/>
              <w:spacing w:before="100" w:beforeAutospacing="1" w:after="100" w:afterAutospacing="1" w:line="240" w:lineRule="auto"/>
              <w:ind w:left="60" w:right="60"/>
              <w:rPr>
                <w:rFonts w:ascii="Arial" w:hAnsi="Arial" w:cs="Arial"/>
                <w:sz w:val="18"/>
                <w:szCs w:val="18"/>
              </w:rPr>
            </w:pPr>
            <w:r w:rsidRPr="00BE4648">
              <w:rPr>
                <w:rFonts w:ascii="Arial" w:hAnsi="Arial" w:cs="Arial"/>
                <w:sz w:val="18"/>
                <w:szCs w:val="18"/>
              </w:rPr>
              <w:t>Total</w:t>
            </w:r>
          </w:p>
        </w:tc>
        <w:tc>
          <w:tcPr>
            <w:tcW w:w="1456" w:type="dxa"/>
            <w:tcBorders>
              <w:top w:val="nil"/>
              <w:left w:val="single" w:sz="16" w:space="0" w:color="000000"/>
              <w:bottom w:val="single" w:sz="16" w:space="0" w:color="000000"/>
            </w:tcBorders>
            <w:shd w:val="clear" w:color="auto" w:fill="FFFFFF"/>
          </w:tcPr>
          <w:p w:rsidR="00604C64" w:rsidRPr="00BE4648" w:rsidRDefault="00604C64" w:rsidP="00604C64">
            <w:pPr>
              <w:autoSpaceDE w:val="0"/>
              <w:autoSpaceDN w:val="0"/>
              <w:adjustRightInd w:val="0"/>
              <w:spacing w:before="100" w:beforeAutospacing="1" w:after="100" w:afterAutospacing="1" w:line="240" w:lineRule="auto"/>
              <w:ind w:left="60" w:right="60"/>
              <w:jc w:val="right"/>
              <w:rPr>
                <w:rFonts w:ascii="Arial" w:hAnsi="Arial" w:cs="Arial"/>
                <w:sz w:val="18"/>
                <w:szCs w:val="18"/>
              </w:rPr>
            </w:pPr>
            <w:r w:rsidRPr="00BE4648">
              <w:rPr>
                <w:rFonts w:ascii="Arial" w:hAnsi="Arial" w:cs="Arial"/>
                <w:sz w:val="18"/>
                <w:szCs w:val="18"/>
              </w:rPr>
              <w:t>104,828</w:t>
            </w:r>
          </w:p>
        </w:tc>
        <w:tc>
          <w:tcPr>
            <w:tcW w:w="1000" w:type="dxa"/>
            <w:tcBorders>
              <w:top w:val="nil"/>
              <w:bottom w:val="single" w:sz="16" w:space="0" w:color="000000"/>
            </w:tcBorders>
            <w:shd w:val="clear" w:color="auto" w:fill="FFFFFF"/>
          </w:tcPr>
          <w:p w:rsidR="00604C64" w:rsidRPr="00BE4648" w:rsidRDefault="00604C64" w:rsidP="00604C64">
            <w:pPr>
              <w:autoSpaceDE w:val="0"/>
              <w:autoSpaceDN w:val="0"/>
              <w:adjustRightInd w:val="0"/>
              <w:spacing w:before="100" w:beforeAutospacing="1" w:after="100" w:afterAutospacing="1" w:line="240" w:lineRule="auto"/>
              <w:ind w:left="60" w:right="60"/>
              <w:jc w:val="right"/>
              <w:rPr>
                <w:rFonts w:ascii="Arial" w:hAnsi="Arial" w:cs="Arial"/>
                <w:sz w:val="18"/>
                <w:szCs w:val="18"/>
              </w:rPr>
            </w:pPr>
            <w:r w:rsidRPr="00BE4648">
              <w:rPr>
                <w:rFonts w:ascii="Arial" w:hAnsi="Arial" w:cs="Arial"/>
                <w:sz w:val="18"/>
                <w:szCs w:val="18"/>
              </w:rPr>
              <w:t>28</w:t>
            </w:r>
          </w:p>
        </w:tc>
        <w:tc>
          <w:tcPr>
            <w:tcW w:w="1380" w:type="dxa"/>
            <w:tcBorders>
              <w:top w:val="nil"/>
              <w:bottom w:val="single" w:sz="16" w:space="0" w:color="000000"/>
            </w:tcBorders>
            <w:shd w:val="clear" w:color="auto" w:fill="FFFFFF"/>
          </w:tcPr>
          <w:p w:rsidR="00604C64" w:rsidRPr="00BE4648" w:rsidRDefault="00604C64" w:rsidP="00604C64">
            <w:pPr>
              <w:autoSpaceDE w:val="0"/>
              <w:autoSpaceDN w:val="0"/>
              <w:adjustRightInd w:val="0"/>
              <w:spacing w:before="100" w:beforeAutospacing="1" w:after="100" w:afterAutospacing="1" w:line="240" w:lineRule="auto"/>
              <w:rPr>
                <w:rFonts w:ascii="Times New Roman" w:hAnsi="Times New Roman" w:cs="Times New Roman"/>
                <w:sz w:val="24"/>
                <w:szCs w:val="24"/>
              </w:rPr>
            </w:pPr>
          </w:p>
        </w:tc>
        <w:tc>
          <w:tcPr>
            <w:tcW w:w="1000" w:type="dxa"/>
            <w:tcBorders>
              <w:top w:val="nil"/>
              <w:bottom w:val="single" w:sz="16" w:space="0" w:color="000000"/>
            </w:tcBorders>
            <w:shd w:val="clear" w:color="auto" w:fill="FFFFFF"/>
          </w:tcPr>
          <w:p w:rsidR="00604C64" w:rsidRPr="00BE4648" w:rsidRDefault="00604C64" w:rsidP="00604C64">
            <w:pPr>
              <w:autoSpaceDE w:val="0"/>
              <w:autoSpaceDN w:val="0"/>
              <w:adjustRightInd w:val="0"/>
              <w:spacing w:before="100" w:beforeAutospacing="1" w:after="100" w:afterAutospacing="1" w:line="240" w:lineRule="auto"/>
              <w:rPr>
                <w:rFonts w:ascii="Times New Roman" w:hAnsi="Times New Roman" w:cs="Times New Roman"/>
                <w:sz w:val="24"/>
                <w:szCs w:val="24"/>
              </w:rPr>
            </w:pPr>
          </w:p>
        </w:tc>
        <w:tc>
          <w:tcPr>
            <w:tcW w:w="1000" w:type="dxa"/>
            <w:tcBorders>
              <w:top w:val="nil"/>
              <w:bottom w:val="single" w:sz="16" w:space="0" w:color="000000"/>
              <w:right w:val="single" w:sz="16" w:space="0" w:color="000000"/>
            </w:tcBorders>
            <w:shd w:val="clear" w:color="auto" w:fill="FFFFFF"/>
          </w:tcPr>
          <w:p w:rsidR="00604C64" w:rsidRPr="00BE4648" w:rsidRDefault="00604C64" w:rsidP="00604C64">
            <w:pPr>
              <w:autoSpaceDE w:val="0"/>
              <w:autoSpaceDN w:val="0"/>
              <w:adjustRightInd w:val="0"/>
              <w:spacing w:before="100" w:beforeAutospacing="1" w:after="100" w:afterAutospacing="1" w:line="240" w:lineRule="auto"/>
              <w:rPr>
                <w:rFonts w:ascii="Times New Roman" w:hAnsi="Times New Roman" w:cs="Times New Roman"/>
                <w:sz w:val="24"/>
                <w:szCs w:val="24"/>
              </w:rPr>
            </w:pPr>
          </w:p>
        </w:tc>
      </w:tr>
      <w:tr w:rsidR="00604C64" w:rsidRPr="00BE4648" w:rsidTr="0038327B">
        <w:trPr>
          <w:cantSplit/>
          <w:jc w:val="center"/>
        </w:trPr>
        <w:tc>
          <w:tcPr>
            <w:tcW w:w="7822" w:type="dxa"/>
            <w:gridSpan w:val="7"/>
            <w:tcBorders>
              <w:top w:val="nil"/>
              <w:left w:val="nil"/>
              <w:bottom w:val="nil"/>
              <w:right w:val="nil"/>
            </w:tcBorders>
            <w:shd w:val="clear" w:color="auto" w:fill="FFFFFF"/>
          </w:tcPr>
          <w:p w:rsidR="00604C64" w:rsidRPr="00BE4648" w:rsidRDefault="00604C64" w:rsidP="00604C64">
            <w:pPr>
              <w:autoSpaceDE w:val="0"/>
              <w:autoSpaceDN w:val="0"/>
              <w:adjustRightInd w:val="0"/>
              <w:spacing w:before="100" w:beforeAutospacing="1" w:after="100" w:afterAutospacing="1" w:line="240" w:lineRule="auto"/>
              <w:ind w:left="60" w:right="60"/>
              <w:rPr>
                <w:rFonts w:ascii="Arial" w:hAnsi="Arial" w:cs="Arial"/>
                <w:sz w:val="18"/>
                <w:szCs w:val="18"/>
              </w:rPr>
            </w:pPr>
            <w:r w:rsidRPr="00BE4648">
              <w:rPr>
                <w:rFonts w:ascii="Arial" w:hAnsi="Arial" w:cs="Arial"/>
                <w:sz w:val="18"/>
                <w:szCs w:val="18"/>
              </w:rPr>
              <w:t>a. Dependent Variable: VAR00009</w:t>
            </w:r>
          </w:p>
        </w:tc>
      </w:tr>
      <w:tr w:rsidR="00604C64" w:rsidRPr="00BE4648" w:rsidTr="0038327B">
        <w:trPr>
          <w:cantSplit/>
          <w:jc w:val="center"/>
        </w:trPr>
        <w:tc>
          <w:tcPr>
            <w:tcW w:w="7822" w:type="dxa"/>
            <w:gridSpan w:val="7"/>
            <w:tcBorders>
              <w:top w:val="nil"/>
              <w:left w:val="nil"/>
              <w:bottom w:val="nil"/>
              <w:right w:val="nil"/>
            </w:tcBorders>
            <w:shd w:val="clear" w:color="auto" w:fill="FFFFFF"/>
          </w:tcPr>
          <w:p w:rsidR="00604C64" w:rsidRPr="00BE4648" w:rsidRDefault="00604C64" w:rsidP="00604C64">
            <w:pPr>
              <w:autoSpaceDE w:val="0"/>
              <w:autoSpaceDN w:val="0"/>
              <w:adjustRightInd w:val="0"/>
              <w:spacing w:before="100" w:beforeAutospacing="1" w:after="100" w:afterAutospacing="1" w:line="240" w:lineRule="auto"/>
              <w:ind w:left="60" w:right="60"/>
              <w:rPr>
                <w:rFonts w:ascii="Arial" w:hAnsi="Arial" w:cs="Arial"/>
                <w:sz w:val="18"/>
                <w:szCs w:val="18"/>
              </w:rPr>
            </w:pPr>
            <w:r w:rsidRPr="00BE4648">
              <w:rPr>
                <w:rFonts w:ascii="Arial" w:hAnsi="Arial" w:cs="Arial"/>
                <w:sz w:val="18"/>
                <w:szCs w:val="18"/>
              </w:rPr>
              <w:t>b. Predictors: (Constant), VAR00008, VAR00007</w:t>
            </w:r>
          </w:p>
        </w:tc>
      </w:tr>
    </w:tbl>
    <w:p w:rsidR="00604C64" w:rsidRPr="00BE4648" w:rsidRDefault="00604C64" w:rsidP="00604C64">
      <w:pPr>
        <w:keepNext/>
        <w:widowControl w:val="0"/>
        <w:autoSpaceDE w:val="0"/>
        <w:autoSpaceDN w:val="0"/>
        <w:adjustRightInd w:val="0"/>
        <w:spacing w:before="100" w:beforeAutospacing="1" w:after="100" w:afterAutospacing="1" w:line="240" w:lineRule="auto"/>
        <w:ind w:firstLine="720"/>
        <w:jc w:val="both"/>
      </w:pPr>
      <w:r w:rsidRPr="00BE4648">
        <w:rPr>
          <w:rFonts w:ascii="Times New Roman" w:hAnsi="Times New Roman" w:cs="Times New Roman"/>
          <w:sz w:val="24"/>
          <w:szCs w:val="24"/>
        </w:rPr>
        <w:t>Berdasarkan hasil estimasi, diperoleh nilai Prob F-statistik sebesar 0.098, maka H</w:t>
      </w:r>
      <w:r w:rsidRPr="00BE4648">
        <w:rPr>
          <w:rFonts w:ascii="Times New Roman" w:hAnsi="Times New Roman" w:cs="Times New Roman"/>
          <w:sz w:val="24"/>
          <w:szCs w:val="24"/>
          <w:vertAlign w:val="subscript"/>
        </w:rPr>
        <w:t xml:space="preserve">0 </w:t>
      </w:r>
      <w:r w:rsidRPr="00BE4648">
        <w:rPr>
          <w:rFonts w:ascii="Times New Roman" w:hAnsi="Times New Roman" w:cs="Times New Roman"/>
          <w:sz w:val="24"/>
          <w:szCs w:val="24"/>
        </w:rPr>
        <w:t>ditolak. Dapat disimpulkan bahwa variabel pengendalian internal dan kompensasi secara bersama-sama mempengaruhi variabel kecenderungan kecurangan pada</w:t>
      </w:r>
      <w:r w:rsidRPr="00BE4648">
        <w:rPr>
          <w:rFonts w:ascii="Symbol" w:hAnsi="Symbol" w:cs="Symbol"/>
        </w:rPr>
        <w:t></w:t>
      </w:r>
      <w:r w:rsidRPr="00BE4648">
        <w:rPr>
          <w:lang w:val="sv-SE"/>
        </w:rPr>
        <w:t>=</w:t>
      </w:r>
      <w:r w:rsidRPr="00BE4648">
        <w:rPr>
          <w:rFonts w:ascii="Times New Roman" w:hAnsi="Times New Roman" w:cs="Times New Roman"/>
        </w:rPr>
        <w:t>0.10.</w:t>
      </w:r>
    </w:p>
    <w:p w:rsidR="00604C64" w:rsidRPr="00BE4648" w:rsidRDefault="00604C64" w:rsidP="00604C64">
      <w:pPr>
        <w:spacing w:before="100" w:beforeAutospacing="1" w:after="100" w:afterAutospacing="1" w:line="240" w:lineRule="auto"/>
        <w:rPr>
          <w:rFonts w:ascii="Times New Roman" w:hAnsi="Times New Roman" w:cs="Times New Roman"/>
          <w:b/>
          <w:sz w:val="24"/>
          <w:szCs w:val="24"/>
        </w:rPr>
      </w:pPr>
      <w:r w:rsidRPr="00BE4648">
        <w:rPr>
          <w:rFonts w:ascii="Times New Roman" w:hAnsi="Times New Roman" w:cs="Times New Roman"/>
          <w:b/>
          <w:sz w:val="24"/>
          <w:szCs w:val="24"/>
        </w:rPr>
        <w:t xml:space="preserve">4.7  Uji Hipotesis (Uji-t) </w:t>
      </w:r>
    </w:p>
    <w:p w:rsidR="00604C64" w:rsidRPr="00BE4648" w:rsidRDefault="00604C64" w:rsidP="0038327B">
      <w:pPr>
        <w:keepNext/>
        <w:widowControl w:val="0"/>
        <w:tabs>
          <w:tab w:val="left" w:pos="720"/>
        </w:tabs>
        <w:autoSpaceDE w:val="0"/>
        <w:autoSpaceDN w:val="0"/>
        <w:adjustRightInd w:val="0"/>
        <w:spacing w:after="0"/>
        <w:jc w:val="both"/>
        <w:rPr>
          <w:rFonts w:ascii="Times New Roman" w:hAnsi="Times New Roman" w:cs="Times New Roman"/>
          <w:b/>
          <w:bCs/>
          <w:sz w:val="24"/>
          <w:szCs w:val="24"/>
        </w:rPr>
      </w:pPr>
      <w:r w:rsidRPr="00BE4648">
        <w:rPr>
          <w:rFonts w:ascii="Times New Roman" w:hAnsi="Times New Roman" w:cs="Times New Roman"/>
          <w:sz w:val="24"/>
          <w:szCs w:val="24"/>
          <w:lang w:val="sv-SE"/>
        </w:rPr>
        <w:t xml:space="preserve">Pengujian ini dilakukan untuk mengetahui apakah variabel bebas yang digunakan dalam model secara </w:t>
      </w:r>
      <w:r w:rsidRPr="00BE4648">
        <w:rPr>
          <w:rFonts w:ascii="Times New Roman" w:hAnsi="Times New Roman" w:cs="Times New Roman"/>
          <w:sz w:val="24"/>
          <w:szCs w:val="24"/>
        </w:rPr>
        <w:t>parsial</w:t>
      </w:r>
      <w:r w:rsidRPr="00BE4648">
        <w:rPr>
          <w:rFonts w:ascii="Times New Roman" w:hAnsi="Times New Roman" w:cs="Times New Roman"/>
          <w:sz w:val="24"/>
          <w:szCs w:val="24"/>
          <w:lang w:val="sv-SE"/>
        </w:rPr>
        <w:t xml:space="preserve"> mempengaruhi variabel tidak bebasnya. Uji</w:t>
      </w:r>
      <w:r w:rsidRPr="00BE4648">
        <w:rPr>
          <w:rFonts w:ascii="Times New Roman" w:hAnsi="Times New Roman" w:cs="Times New Roman"/>
          <w:sz w:val="24"/>
          <w:szCs w:val="24"/>
        </w:rPr>
        <w:t>-t</w:t>
      </w:r>
      <w:r w:rsidRPr="00BE4648">
        <w:rPr>
          <w:rFonts w:ascii="Times New Roman" w:hAnsi="Times New Roman" w:cs="Times New Roman"/>
          <w:sz w:val="24"/>
          <w:szCs w:val="24"/>
          <w:lang w:val="sv-SE"/>
        </w:rPr>
        <w:t xml:space="preserve"> dilakukan dengan cara </w:t>
      </w:r>
      <w:r w:rsidRPr="00BE4648">
        <w:rPr>
          <w:rFonts w:ascii="Times New Roman" w:hAnsi="Times New Roman" w:cs="Times New Roman"/>
          <w:sz w:val="24"/>
          <w:szCs w:val="24"/>
        </w:rPr>
        <w:t>mengukur besarnya probabilitast</w:t>
      </w:r>
      <w:r w:rsidRPr="00BE4648">
        <w:rPr>
          <w:rFonts w:ascii="Times New Roman" w:hAnsi="Times New Roman" w:cs="Times New Roman"/>
          <w:sz w:val="24"/>
          <w:szCs w:val="24"/>
          <w:lang w:val="sv-SE"/>
        </w:rPr>
        <w:t>-statistik</w:t>
      </w:r>
      <w:r w:rsidRPr="00BE4648">
        <w:rPr>
          <w:rFonts w:ascii="Times New Roman" w:hAnsi="Times New Roman" w:cs="Times New Roman"/>
          <w:sz w:val="24"/>
          <w:szCs w:val="24"/>
        </w:rPr>
        <w:t>.</w:t>
      </w:r>
      <w:r w:rsidRPr="00BE4648">
        <w:rPr>
          <w:rFonts w:ascii="Times New Roman" w:hAnsi="Times New Roman" w:cs="Times New Roman"/>
          <w:sz w:val="24"/>
          <w:szCs w:val="24"/>
          <w:lang w:val="sv-SE"/>
        </w:rPr>
        <w:t xml:space="preserve"> Hipotesis yang digunakan adalah sebagai berikut:</w:t>
      </w:r>
    </w:p>
    <w:p w:rsidR="00604C64" w:rsidRPr="00BE4648" w:rsidRDefault="00604C64" w:rsidP="0038327B">
      <w:pPr>
        <w:tabs>
          <w:tab w:val="left" w:pos="0"/>
        </w:tabs>
        <w:autoSpaceDE w:val="0"/>
        <w:autoSpaceDN w:val="0"/>
        <w:adjustRightInd w:val="0"/>
        <w:spacing w:after="0"/>
        <w:rPr>
          <w:rFonts w:ascii="Times New Roman" w:hAnsi="Times New Roman" w:cs="Times New Roman"/>
          <w:sz w:val="24"/>
          <w:szCs w:val="24"/>
          <w:lang w:val="sv-SE"/>
        </w:rPr>
      </w:pPr>
      <w:r w:rsidRPr="00BE4648">
        <w:rPr>
          <w:rFonts w:ascii="Times New Roman" w:hAnsi="Times New Roman" w:cs="Times New Roman"/>
          <w:sz w:val="24"/>
          <w:szCs w:val="24"/>
          <w:lang w:val="sv-SE"/>
        </w:rPr>
        <w:tab/>
      </w:r>
      <w:r w:rsidRPr="00BE4648">
        <w:rPr>
          <w:lang w:val="sv-SE"/>
        </w:rPr>
        <w:t>H</w:t>
      </w:r>
      <w:r w:rsidRPr="00BE4648">
        <w:rPr>
          <w:vertAlign w:val="subscript"/>
          <w:lang w:val="sv-SE"/>
        </w:rPr>
        <w:t>0</w:t>
      </w:r>
      <w:r w:rsidRPr="00BE4648">
        <w:rPr>
          <w:lang w:val="sv-SE"/>
        </w:rPr>
        <w:tab/>
        <w:t xml:space="preserve">: </w:t>
      </w:r>
      <w:r w:rsidRPr="00BE4648">
        <w:rPr>
          <w:lang w:val="es-ES"/>
        </w:rPr>
        <w:t>β</w:t>
      </w:r>
      <w:r w:rsidRPr="00BE4648">
        <w:rPr>
          <w:rFonts w:ascii="Symbol" w:hAnsi="Symbol" w:cs="Symbol"/>
          <w:lang w:val="sv-SE"/>
        </w:rPr>
        <w:t></w:t>
      </w:r>
      <w:r w:rsidRPr="00BE4648">
        <w:rPr>
          <w:lang w:val="sv-SE"/>
        </w:rPr>
        <w:t xml:space="preserve"> = 0, </w:t>
      </w:r>
      <w:r w:rsidRPr="00BE4648">
        <w:rPr>
          <w:rFonts w:ascii="Times New Roman" w:hAnsi="Times New Roman" w:cs="Times New Roman"/>
          <w:sz w:val="24"/>
          <w:szCs w:val="24"/>
          <w:lang w:val="sv-SE"/>
        </w:rPr>
        <w:t>Variabel bebas tidak mempengaruhi variabel tidak bebas</w:t>
      </w:r>
    </w:p>
    <w:p w:rsidR="00604C64" w:rsidRPr="00BE4648" w:rsidRDefault="00604C64" w:rsidP="0038327B">
      <w:pPr>
        <w:tabs>
          <w:tab w:val="left" w:pos="180"/>
        </w:tabs>
        <w:autoSpaceDE w:val="0"/>
        <w:autoSpaceDN w:val="0"/>
        <w:adjustRightInd w:val="0"/>
        <w:spacing w:after="0"/>
        <w:ind w:left="2340"/>
        <w:rPr>
          <w:rFonts w:ascii="Times New Roman" w:hAnsi="Times New Roman" w:cs="Times New Roman"/>
          <w:sz w:val="24"/>
          <w:szCs w:val="24"/>
          <w:lang w:val="sv-SE"/>
        </w:rPr>
      </w:pPr>
      <w:r w:rsidRPr="00BE4648">
        <w:rPr>
          <w:rFonts w:ascii="Times New Roman" w:hAnsi="Times New Roman" w:cs="Times New Roman"/>
          <w:sz w:val="24"/>
          <w:szCs w:val="24"/>
          <w:lang w:val="sv-SE"/>
        </w:rPr>
        <w:t>secara signifikan.</w:t>
      </w:r>
    </w:p>
    <w:p w:rsidR="00604C64" w:rsidRPr="00BE4648" w:rsidRDefault="00604C64" w:rsidP="0038327B">
      <w:pPr>
        <w:autoSpaceDE w:val="0"/>
        <w:autoSpaceDN w:val="0"/>
        <w:adjustRightInd w:val="0"/>
        <w:spacing w:after="0"/>
        <w:rPr>
          <w:rFonts w:ascii="Times New Roman" w:hAnsi="Times New Roman" w:cs="Times New Roman"/>
          <w:sz w:val="24"/>
          <w:szCs w:val="24"/>
          <w:lang w:val="sv-SE"/>
        </w:rPr>
      </w:pPr>
      <w:r w:rsidRPr="00BE4648">
        <w:rPr>
          <w:lang w:val="sv-SE"/>
        </w:rPr>
        <w:tab/>
        <w:t>H</w:t>
      </w:r>
      <w:r w:rsidRPr="00BE4648">
        <w:rPr>
          <w:vertAlign w:val="subscript"/>
          <w:lang w:val="sv-SE"/>
        </w:rPr>
        <w:t>1</w:t>
      </w:r>
      <w:r w:rsidRPr="00BE4648">
        <w:rPr>
          <w:lang w:val="sv-SE"/>
        </w:rPr>
        <w:tab/>
        <w:t xml:space="preserve">: </w:t>
      </w:r>
      <w:r w:rsidRPr="00BE4648">
        <w:rPr>
          <w:lang w:val="es-ES"/>
        </w:rPr>
        <w:t>β</w:t>
      </w:r>
      <w:r w:rsidRPr="00BE4648">
        <w:rPr>
          <w:rFonts w:ascii="Symbol" w:hAnsi="Symbol" w:cs="Symbol"/>
          <w:lang w:val="sv-SE"/>
        </w:rPr>
        <w:t></w:t>
      </w:r>
      <w:r w:rsidRPr="00BE4648">
        <w:rPr>
          <w:rFonts w:ascii="Symbol" w:hAnsi="Symbol" w:cs="Symbol"/>
          <w:lang w:val="sv-SE"/>
        </w:rPr>
        <w:t></w:t>
      </w:r>
      <w:r w:rsidRPr="00BE4648">
        <w:rPr>
          <w:rFonts w:ascii="Symbol" w:hAnsi="Symbol" w:cs="Symbol"/>
          <w:lang w:val="sv-SE"/>
        </w:rPr>
        <w:t></w:t>
      </w:r>
      <w:r w:rsidRPr="00BE4648">
        <w:rPr>
          <w:lang w:val="sv-SE"/>
        </w:rPr>
        <w:t xml:space="preserve"> 0, </w:t>
      </w:r>
      <w:r w:rsidRPr="00BE4648">
        <w:rPr>
          <w:rFonts w:ascii="Times New Roman" w:hAnsi="Times New Roman" w:cs="Times New Roman"/>
          <w:sz w:val="24"/>
          <w:szCs w:val="24"/>
          <w:lang w:val="sv-SE"/>
        </w:rPr>
        <w:t>Variabel bebas mempengaruhi variabel tidak bebas secara</w:t>
      </w:r>
    </w:p>
    <w:p w:rsidR="00604C64" w:rsidRPr="00BE4648" w:rsidRDefault="00604C64" w:rsidP="0038327B">
      <w:pPr>
        <w:autoSpaceDE w:val="0"/>
        <w:autoSpaceDN w:val="0"/>
        <w:adjustRightInd w:val="0"/>
        <w:spacing w:after="0"/>
        <w:ind w:left="2340"/>
        <w:rPr>
          <w:rFonts w:ascii="Times New Roman" w:hAnsi="Times New Roman" w:cs="Times New Roman"/>
          <w:sz w:val="24"/>
          <w:szCs w:val="24"/>
        </w:rPr>
      </w:pPr>
      <w:r w:rsidRPr="00BE4648">
        <w:rPr>
          <w:rFonts w:ascii="Times New Roman" w:hAnsi="Times New Roman" w:cs="Times New Roman"/>
          <w:sz w:val="24"/>
          <w:szCs w:val="24"/>
          <w:lang w:val="sv-SE"/>
        </w:rPr>
        <w:t>signifikan.</w:t>
      </w:r>
    </w:p>
    <w:p w:rsidR="00604C64" w:rsidRPr="00BE4648" w:rsidRDefault="00604C64" w:rsidP="0038327B">
      <w:pPr>
        <w:autoSpaceDE w:val="0"/>
        <w:autoSpaceDN w:val="0"/>
        <w:adjustRightInd w:val="0"/>
        <w:spacing w:after="0"/>
        <w:ind w:firstLine="720"/>
        <w:jc w:val="both"/>
        <w:rPr>
          <w:rFonts w:ascii="Times New Roman" w:hAnsi="Times New Roman" w:cs="Times New Roman"/>
          <w:sz w:val="24"/>
          <w:szCs w:val="24"/>
        </w:rPr>
      </w:pPr>
      <w:r w:rsidRPr="00BE4648">
        <w:rPr>
          <w:rFonts w:ascii="Times New Roman" w:hAnsi="Times New Roman" w:cs="Times New Roman"/>
          <w:sz w:val="24"/>
          <w:szCs w:val="24"/>
        </w:rPr>
        <w:t>Pengujian dilakukan dengan uji dua arah pada tingkat signifikansi</w:t>
      </w:r>
      <w:r w:rsidRPr="00BE4648">
        <w:rPr>
          <w:rFonts w:ascii="Symbol" w:hAnsi="Symbol" w:cs="Symbol"/>
        </w:rPr>
        <w:t></w:t>
      </w:r>
      <w:r w:rsidRPr="00BE4648">
        <w:rPr>
          <w:rFonts w:ascii="Symbol" w:hAnsi="Symbol" w:cs="Symbol"/>
        </w:rPr>
        <w:t></w:t>
      </w:r>
      <w:r w:rsidRPr="00BE4648">
        <w:rPr>
          <w:lang w:val="sv-SE"/>
        </w:rPr>
        <w:t xml:space="preserve">= 0,05. </w:t>
      </w:r>
      <w:r w:rsidRPr="00BE4648">
        <w:rPr>
          <w:rFonts w:ascii="Times New Roman" w:hAnsi="Times New Roman" w:cs="Times New Roman"/>
          <w:sz w:val="24"/>
          <w:szCs w:val="24"/>
        </w:rPr>
        <w:t>Kriteria yang berlaku: bila Prob t-statistik ≤ 0.05, maka pengaruh variabel bebas tersebut terhadap variabel tidak bebas adalah signifikan. Sebaliknya bila Prob t-statistik &gt; 0.05, maka pengaruh dari variabel bebas ini terhadap tidak bebas adalah tidak signifikan. Tabel di bawah ini menunjukan nilai Prob t-statistik dari variabel-variabel bebas dalam model penelitian ini.</w:t>
      </w:r>
    </w:p>
    <w:p w:rsidR="00604C64" w:rsidRPr="00BE4648" w:rsidRDefault="00604C64" w:rsidP="0038327B">
      <w:pPr>
        <w:keepNext/>
        <w:widowControl w:val="0"/>
        <w:autoSpaceDE w:val="0"/>
        <w:autoSpaceDN w:val="0"/>
        <w:adjustRightInd w:val="0"/>
        <w:spacing w:before="100" w:beforeAutospacing="1" w:after="100" w:afterAutospacing="1" w:line="240" w:lineRule="auto"/>
        <w:jc w:val="center"/>
        <w:rPr>
          <w:rFonts w:ascii="Times New Roman" w:hAnsi="Times New Roman" w:cs="Times New Roman"/>
          <w:b/>
          <w:bCs/>
          <w:sz w:val="24"/>
          <w:szCs w:val="24"/>
        </w:rPr>
      </w:pPr>
      <w:r w:rsidRPr="00BE4648">
        <w:rPr>
          <w:rFonts w:ascii="Times New Roman" w:hAnsi="Times New Roman" w:cs="Times New Roman"/>
          <w:b/>
          <w:bCs/>
          <w:sz w:val="24"/>
          <w:szCs w:val="24"/>
        </w:rPr>
        <w:t>Tabel 4.4 Nilai Prob t-statistik</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1785"/>
        <w:gridCol w:w="1825"/>
      </w:tblGrid>
      <w:tr w:rsidR="00604C64" w:rsidRPr="00BE4648" w:rsidTr="00604C64">
        <w:trPr>
          <w:jc w:val="center"/>
        </w:trPr>
        <w:tc>
          <w:tcPr>
            <w:tcW w:w="1785" w:type="dxa"/>
            <w:tcBorders>
              <w:top w:val="single" w:sz="4" w:space="0" w:color="auto"/>
              <w:left w:val="single" w:sz="4" w:space="0" w:color="auto"/>
              <w:bottom w:val="single" w:sz="4" w:space="0" w:color="auto"/>
              <w:right w:val="single" w:sz="4" w:space="0" w:color="auto"/>
            </w:tcBorders>
          </w:tcPr>
          <w:p w:rsidR="00604C64" w:rsidRPr="00BE4648" w:rsidRDefault="00604C64" w:rsidP="00604C64">
            <w:pPr>
              <w:keepNext/>
              <w:widowControl w:val="0"/>
              <w:autoSpaceDE w:val="0"/>
              <w:autoSpaceDN w:val="0"/>
              <w:adjustRightInd w:val="0"/>
              <w:spacing w:before="100" w:beforeAutospacing="1" w:after="100" w:afterAutospacing="1" w:line="240" w:lineRule="auto"/>
              <w:jc w:val="center"/>
              <w:rPr>
                <w:rFonts w:ascii="Times New Roman" w:hAnsi="Times New Roman" w:cs="Times New Roman"/>
                <w:b/>
                <w:bCs/>
                <w:sz w:val="24"/>
                <w:szCs w:val="24"/>
              </w:rPr>
            </w:pPr>
            <w:r w:rsidRPr="00BE4648">
              <w:rPr>
                <w:rFonts w:ascii="Times New Roman" w:hAnsi="Times New Roman" w:cs="Times New Roman"/>
                <w:b/>
                <w:bCs/>
                <w:sz w:val="24"/>
                <w:szCs w:val="24"/>
              </w:rPr>
              <w:t>Variabel</w:t>
            </w:r>
          </w:p>
        </w:tc>
        <w:tc>
          <w:tcPr>
            <w:tcW w:w="1825" w:type="dxa"/>
            <w:tcBorders>
              <w:top w:val="single" w:sz="4" w:space="0" w:color="auto"/>
              <w:left w:val="single" w:sz="4" w:space="0" w:color="auto"/>
              <w:bottom w:val="single" w:sz="4" w:space="0" w:color="auto"/>
              <w:right w:val="single" w:sz="4" w:space="0" w:color="auto"/>
            </w:tcBorders>
          </w:tcPr>
          <w:p w:rsidR="00604C64" w:rsidRPr="00BE4648" w:rsidRDefault="00604C64" w:rsidP="00604C64">
            <w:pPr>
              <w:keepNext/>
              <w:widowControl w:val="0"/>
              <w:autoSpaceDE w:val="0"/>
              <w:autoSpaceDN w:val="0"/>
              <w:adjustRightInd w:val="0"/>
              <w:spacing w:before="100" w:beforeAutospacing="1" w:after="100" w:afterAutospacing="1" w:line="240" w:lineRule="auto"/>
              <w:jc w:val="center"/>
              <w:rPr>
                <w:rFonts w:ascii="Times New Roman" w:hAnsi="Times New Roman" w:cs="Times New Roman"/>
                <w:b/>
                <w:bCs/>
                <w:sz w:val="24"/>
                <w:szCs w:val="24"/>
              </w:rPr>
            </w:pPr>
            <w:r w:rsidRPr="00BE4648">
              <w:rPr>
                <w:rFonts w:ascii="Times New Roman" w:hAnsi="Times New Roman" w:cs="Times New Roman"/>
                <w:b/>
                <w:bCs/>
                <w:sz w:val="24"/>
                <w:szCs w:val="24"/>
              </w:rPr>
              <w:t>Prob t-statistik</w:t>
            </w:r>
          </w:p>
        </w:tc>
      </w:tr>
      <w:tr w:rsidR="00604C64" w:rsidRPr="00BE4648" w:rsidTr="00604C64">
        <w:trPr>
          <w:trHeight w:val="242"/>
          <w:jc w:val="center"/>
        </w:trPr>
        <w:tc>
          <w:tcPr>
            <w:tcW w:w="1785" w:type="dxa"/>
            <w:tcBorders>
              <w:top w:val="single" w:sz="4" w:space="0" w:color="auto"/>
              <w:left w:val="single" w:sz="4" w:space="0" w:color="auto"/>
              <w:bottom w:val="single" w:sz="4" w:space="0" w:color="auto"/>
              <w:right w:val="single" w:sz="4" w:space="0" w:color="auto"/>
            </w:tcBorders>
          </w:tcPr>
          <w:p w:rsidR="00604C64" w:rsidRPr="00BE4648" w:rsidRDefault="00604C64" w:rsidP="00604C64">
            <w:pPr>
              <w:keepNext/>
              <w:widowControl w:val="0"/>
              <w:autoSpaceDE w:val="0"/>
              <w:autoSpaceDN w:val="0"/>
              <w:adjustRightInd w:val="0"/>
              <w:spacing w:before="100" w:beforeAutospacing="1" w:after="100" w:afterAutospacing="1" w:line="240" w:lineRule="auto"/>
              <w:rPr>
                <w:rFonts w:ascii="Times New Roman" w:hAnsi="Times New Roman" w:cs="Times New Roman"/>
                <w:bCs/>
                <w:sz w:val="24"/>
                <w:szCs w:val="24"/>
                <w:vertAlign w:val="subscript"/>
              </w:rPr>
            </w:pPr>
            <w:r w:rsidRPr="00BE4648">
              <w:rPr>
                <w:rFonts w:ascii="Times New Roman" w:hAnsi="Times New Roman" w:cs="Times New Roman"/>
                <w:bCs/>
                <w:sz w:val="24"/>
                <w:szCs w:val="24"/>
              </w:rPr>
              <w:t>IC</w:t>
            </w:r>
          </w:p>
        </w:tc>
        <w:tc>
          <w:tcPr>
            <w:tcW w:w="1825" w:type="dxa"/>
            <w:tcBorders>
              <w:top w:val="single" w:sz="4" w:space="0" w:color="auto"/>
              <w:left w:val="single" w:sz="4" w:space="0" w:color="auto"/>
              <w:bottom w:val="single" w:sz="4" w:space="0" w:color="auto"/>
              <w:right w:val="single" w:sz="4" w:space="0" w:color="auto"/>
            </w:tcBorders>
            <w:vAlign w:val="bottom"/>
          </w:tcPr>
          <w:p w:rsidR="00604C64" w:rsidRPr="00BE4648" w:rsidRDefault="00604C64" w:rsidP="00604C64">
            <w:pPr>
              <w:autoSpaceDE w:val="0"/>
              <w:autoSpaceDN w:val="0"/>
              <w:adjustRightInd w:val="0"/>
              <w:spacing w:before="100" w:beforeAutospacing="1" w:after="100" w:afterAutospacing="1" w:line="240" w:lineRule="auto"/>
              <w:ind w:right="20"/>
              <w:jc w:val="right"/>
              <w:rPr>
                <w:rFonts w:ascii="Times New Roman" w:hAnsi="Times New Roman" w:cs="Times New Roman"/>
                <w:sz w:val="24"/>
                <w:szCs w:val="24"/>
              </w:rPr>
            </w:pPr>
            <w:r w:rsidRPr="00BE4648">
              <w:rPr>
                <w:rFonts w:ascii="Times New Roman" w:hAnsi="Times New Roman" w:cs="Times New Roman"/>
                <w:sz w:val="24"/>
                <w:szCs w:val="24"/>
              </w:rPr>
              <w:t>0.036</w:t>
            </w:r>
          </w:p>
        </w:tc>
      </w:tr>
      <w:tr w:rsidR="00604C64" w:rsidRPr="00BE4648" w:rsidTr="00604C64">
        <w:trPr>
          <w:jc w:val="center"/>
        </w:trPr>
        <w:tc>
          <w:tcPr>
            <w:tcW w:w="1785" w:type="dxa"/>
            <w:tcBorders>
              <w:top w:val="single" w:sz="4" w:space="0" w:color="auto"/>
              <w:left w:val="single" w:sz="4" w:space="0" w:color="auto"/>
              <w:bottom w:val="single" w:sz="4" w:space="0" w:color="auto"/>
              <w:right w:val="single" w:sz="4" w:space="0" w:color="auto"/>
            </w:tcBorders>
          </w:tcPr>
          <w:p w:rsidR="00604C64" w:rsidRPr="00BE4648" w:rsidRDefault="00604C64" w:rsidP="00604C64">
            <w:pPr>
              <w:keepNext/>
              <w:widowControl w:val="0"/>
              <w:autoSpaceDE w:val="0"/>
              <w:autoSpaceDN w:val="0"/>
              <w:adjustRightInd w:val="0"/>
              <w:spacing w:before="100" w:beforeAutospacing="1" w:after="100" w:afterAutospacing="1" w:line="240" w:lineRule="auto"/>
              <w:rPr>
                <w:rFonts w:ascii="Times New Roman" w:hAnsi="Times New Roman" w:cs="Times New Roman"/>
                <w:bCs/>
                <w:sz w:val="24"/>
                <w:szCs w:val="24"/>
                <w:vertAlign w:val="subscript"/>
              </w:rPr>
            </w:pPr>
            <w:r w:rsidRPr="00BE4648">
              <w:rPr>
                <w:rFonts w:ascii="Times New Roman" w:hAnsi="Times New Roman" w:cs="Times New Roman"/>
                <w:bCs/>
                <w:sz w:val="24"/>
                <w:szCs w:val="24"/>
              </w:rPr>
              <w:t>Compensation</w:t>
            </w:r>
          </w:p>
        </w:tc>
        <w:tc>
          <w:tcPr>
            <w:tcW w:w="1825" w:type="dxa"/>
            <w:tcBorders>
              <w:top w:val="single" w:sz="4" w:space="0" w:color="auto"/>
              <w:left w:val="single" w:sz="4" w:space="0" w:color="auto"/>
              <w:bottom w:val="single" w:sz="4" w:space="0" w:color="auto"/>
              <w:right w:val="single" w:sz="4" w:space="0" w:color="auto"/>
            </w:tcBorders>
            <w:vAlign w:val="bottom"/>
          </w:tcPr>
          <w:p w:rsidR="00604C64" w:rsidRPr="00BE4648" w:rsidRDefault="00604C64" w:rsidP="00604C64">
            <w:pPr>
              <w:autoSpaceDE w:val="0"/>
              <w:autoSpaceDN w:val="0"/>
              <w:adjustRightInd w:val="0"/>
              <w:spacing w:before="100" w:beforeAutospacing="1" w:after="100" w:afterAutospacing="1" w:line="240" w:lineRule="auto"/>
              <w:ind w:right="20"/>
              <w:jc w:val="right"/>
              <w:rPr>
                <w:rFonts w:ascii="Times New Roman" w:hAnsi="Times New Roman" w:cs="Times New Roman"/>
                <w:sz w:val="24"/>
                <w:szCs w:val="24"/>
              </w:rPr>
            </w:pPr>
            <w:r w:rsidRPr="00BE4648">
              <w:rPr>
                <w:rFonts w:ascii="Times New Roman" w:hAnsi="Times New Roman" w:cs="Times New Roman"/>
                <w:sz w:val="24"/>
                <w:szCs w:val="24"/>
              </w:rPr>
              <w:t>0.655</w:t>
            </w:r>
          </w:p>
        </w:tc>
      </w:tr>
    </w:tbl>
    <w:p w:rsidR="00604C64" w:rsidRPr="00BE4648" w:rsidRDefault="00604C64" w:rsidP="00B5510B">
      <w:pPr>
        <w:keepNext/>
        <w:widowControl w:val="0"/>
        <w:autoSpaceDE w:val="0"/>
        <w:autoSpaceDN w:val="0"/>
        <w:adjustRightInd w:val="0"/>
        <w:spacing w:before="100" w:beforeAutospacing="1" w:after="100" w:afterAutospacing="1" w:line="240" w:lineRule="auto"/>
        <w:ind w:left="720"/>
        <w:jc w:val="both"/>
        <w:rPr>
          <w:rFonts w:ascii="Times New Roman" w:hAnsi="Times New Roman" w:cs="Times New Roman"/>
          <w:sz w:val="24"/>
          <w:szCs w:val="24"/>
        </w:rPr>
      </w:pPr>
      <w:r w:rsidRPr="00BE4648">
        <w:rPr>
          <w:rFonts w:ascii="Times New Roman" w:hAnsi="Times New Roman" w:cs="Times New Roman"/>
          <w:sz w:val="24"/>
          <w:szCs w:val="24"/>
          <w:lang w:val="sv-SE"/>
        </w:rPr>
        <w:t xml:space="preserve">Sumber: Hasil estimasi </w:t>
      </w:r>
      <w:r w:rsidRPr="00BE4648">
        <w:rPr>
          <w:rFonts w:ascii="Times New Roman" w:hAnsi="Times New Roman" w:cs="Times New Roman"/>
          <w:sz w:val="24"/>
          <w:szCs w:val="24"/>
        </w:rPr>
        <w:t>SPSS</w:t>
      </w:r>
    </w:p>
    <w:p w:rsidR="00604C64" w:rsidRPr="00BE4648" w:rsidRDefault="00604C64" w:rsidP="00604C64">
      <w:pPr>
        <w:spacing w:before="100" w:beforeAutospacing="1" w:after="100" w:afterAutospacing="1" w:line="240" w:lineRule="auto"/>
        <w:ind w:left="1276" w:hanging="1276"/>
        <w:jc w:val="both"/>
        <w:rPr>
          <w:rFonts w:ascii="Times New Roman" w:hAnsi="Times New Roman" w:cs="Times New Roman"/>
          <w:b/>
        </w:rPr>
      </w:pPr>
      <w:r w:rsidRPr="00BE4648">
        <w:rPr>
          <w:rFonts w:ascii="Times New Roman" w:hAnsi="Times New Roman" w:cs="Times New Roman"/>
          <w:b/>
        </w:rPr>
        <w:t xml:space="preserve">Hipotesis 1: Pengaruh </w:t>
      </w:r>
      <w:r w:rsidRPr="00BE4648">
        <w:rPr>
          <w:rFonts w:ascii="Times New Roman" w:eastAsia="Times New Roman" w:hAnsi="Times New Roman" w:cs="Times New Roman"/>
          <w:b/>
          <w:sz w:val="24"/>
          <w:szCs w:val="24"/>
        </w:rPr>
        <w:t xml:space="preserve">Pengendalian Internal terhadap Kecenderungan Kecurangan Jasa </w:t>
      </w:r>
      <w:r w:rsidRPr="00BE4648">
        <w:rPr>
          <w:rFonts w:ascii="Times New Roman" w:hAnsi="Times New Roman" w:cs="Times New Roman"/>
          <w:b/>
        </w:rPr>
        <w:t>Konstruksi</w:t>
      </w:r>
    </w:p>
    <w:p w:rsidR="00604C64" w:rsidRPr="00BE4648" w:rsidRDefault="00604C64" w:rsidP="00604C64">
      <w:pPr>
        <w:pStyle w:val="ListParagraph"/>
        <w:spacing w:before="100" w:beforeAutospacing="1" w:after="100" w:afterAutospacing="1" w:line="240" w:lineRule="auto"/>
        <w:ind w:left="0" w:firstLine="720"/>
        <w:jc w:val="both"/>
        <w:rPr>
          <w:rFonts w:ascii="Times New Roman" w:hAnsi="Times New Roman"/>
          <w:sz w:val="24"/>
          <w:szCs w:val="24"/>
        </w:rPr>
      </w:pPr>
      <w:r w:rsidRPr="00BE4648">
        <w:rPr>
          <w:rFonts w:ascii="Times New Roman" w:hAnsi="Times New Roman"/>
          <w:sz w:val="24"/>
          <w:szCs w:val="24"/>
        </w:rPr>
        <w:lastRenderedPageBreak/>
        <w:t>Nilai Prob t-statistik variabel Pengendalian Internal (IC) lebih kecil dari  nilai</w:t>
      </w:r>
      <w:r w:rsidRPr="00BE4648">
        <w:rPr>
          <w:sz w:val="26"/>
          <w:szCs w:val="26"/>
        </w:rPr>
        <w:t>α</w:t>
      </w:r>
      <w:r w:rsidRPr="00BE4648">
        <w:rPr>
          <w:rFonts w:ascii="Times New Roman" w:hAnsi="Times New Roman"/>
          <w:sz w:val="24"/>
          <w:szCs w:val="24"/>
        </w:rPr>
        <w:t>(0.036 &lt; 0.05), maka H</w:t>
      </w:r>
      <w:r w:rsidRPr="00BE4648">
        <w:rPr>
          <w:rFonts w:ascii="Times New Roman" w:hAnsi="Times New Roman"/>
          <w:sz w:val="24"/>
          <w:szCs w:val="24"/>
          <w:vertAlign w:val="subscript"/>
        </w:rPr>
        <w:t xml:space="preserve">0 </w:t>
      </w:r>
      <w:r w:rsidRPr="00BE4648">
        <w:rPr>
          <w:rFonts w:ascii="Times New Roman" w:hAnsi="Times New Roman"/>
          <w:sz w:val="24"/>
          <w:szCs w:val="24"/>
        </w:rPr>
        <w:t>ditolak. Dapat disimpulkan bahwa variabel Pengendalian Internal (IC)  mempengaruhi kecenderungan kecurangan secara signifikan pada</w:t>
      </w:r>
      <w:r w:rsidRPr="00BE4648">
        <w:rPr>
          <w:rFonts w:ascii="Symbol" w:hAnsi="Symbol" w:cs="Symbol"/>
          <w:sz w:val="26"/>
          <w:szCs w:val="26"/>
        </w:rPr>
        <w:t></w:t>
      </w:r>
      <w:r w:rsidRPr="00BE4648">
        <w:rPr>
          <w:rFonts w:ascii="Symbol" w:hAnsi="Symbol" w:cs="Symbol"/>
          <w:sz w:val="26"/>
          <w:szCs w:val="26"/>
        </w:rPr>
        <w:t></w:t>
      </w:r>
      <w:r w:rsidRPr="00BE4648">
        <w:rPr>
          <w:rFonts w:ascii="Times New Roman" w:hAnsi="Times New Roman"/>
          <w:sz w:val="24"/>
          <w:szCs w:val="24"/>
          <w:lang w:val="sv-SE"/>
        </w:rPr>
        <w:t>=</w:t>
      </w:r>
      <w:r w:rsidRPr="00BE4648">
        <w:rPr>
          <w:rFonts w:ascii="Times New Roman" w:hAnsi="Times New Roman"/>
          <w:sz w:val="24"/>
          <w:szCs w:val="24"/>
        </w:rPr>
        <w:t xml:space="preserve"> 0.05. Pengendalian internal berpengaruh signifikan terhadap kecenderungan kecurangan. Sehingga dapat disimpulkan H0 ditolak dan H1 diterima.</w:t>
      </w:r>
    </w:p>
    <w:p w:rsidR="00604C64" w:rsidRPr="00BE4648" w:rsidRDefault="00604C64" w:rsidP="00604C64">
      <w:pPr>
        <w:pStyle w:val="ListParagraph"/>
        <w:spacing w:before="100" w:beforeAutospacing="1" w:after="100" w:afterAutospacing="1" w:line="240" w:lineRule="auto"/>
        <w:jc w:val="both"/>
        <w:rPr>
          <w:rFonts w:ascii="Times New Roman" w:hAnsi="Times New Roman"/>
          <w:sz w:val="24"/>
          <w:szCs w:val="24"/>
        </w:rPr>
      </w:pPr>
    </w:p>
    <w:p w:rsidR="00604C64" w:rsidRPr="00BE4648" w:rsidRDefault="00604C64" w:rsidP="00604C64">
      <w:pPr>
        <w:spacing w:before="100" w:beforeAutospacing="1" w:after="100" w:afterAutospacing="1" w:line="240" w:lineRule="auto"/>
        <w:ind w:left="1276" w:hanging="1276"/>
        <w:jc w:val="both"/>
        <w:rPr>
          <w:rFonts w:ascii="Times New Roman" w:hAnsi="Times New Roman" w:cs="Times New Roman"/>
          <w:b/>
        </w:rPr>
      </w:pPr>
      <w:r w:rsidRPr="00BE4648">
        <w:rPr>
          <w:rFonts w:ascii="Times New Roman" w:hAnsi="Times New Roman" w:cs="Times New Roman"/>
          <w:b/>
        </w:rPr>
        <w:t>Hipotesis 2: Pengaruh Kesesuaian Kompensasi terhadap Kecenderungan Kecurangan Jasa Konstruksi</w:t>
      </w:r>
    </w:p>
    <w:p w:rsidR="00604C64" w:rsidRPr="00BE4648" w:rsidRDefault="00604C64" w:rsidP="00604C64">
      <w:pPr>
        <w:pStyle w:val="ListParagraph"/>
        <w:spacing w:before="100" w:beforeAutospacing="1" w:after="100" w:afterAutospacing="1" w:line="240" w:lineRule="auto"/>
        <w:ind w:left="0" w:firstLine="720"/>
        <w:jc w:val="both"/>
        <w:rPr>
          <w:rFonts w:ascii="Times New Roman" w:hAnsi="Times New Roman"/>
          <w:sz w:val="24"/>
          <w:szCs w:val="24"/>
        </w:rPr>
      </w:pPr>
      <w:r w:rsidRPr="00BE4648">
        <w:rPr>
          <w:rFonts w:ascii="Times New Roman" w:hAnsi="Times New Roman"/>
          <w:sz w:val="24"/>
          <w:szCs w:val="24"/>
        </w:rPr>
        <w:t>Nilai Prob t-statistik variabel Kompensasi  lebih besar dari  nilai</w:t>
      </w:r>
      <w:r w:rsidRPr="00BE4648">
        <w:rPr>
          <w:sz w:val="26"/>
          <w:szCs w:val="26"/>
        </w:rPr>
        <w:t xml:space="preserve">α </w:t>
      </w:r>
      <w:r w:rsidRPr="00BE4648">
        <w:rPr>
          <w:rFonts w:ascii="Times New Roman" w:hAnsi="Times New Roman"/>
          <w:sz w:val="24"/>
          <w:szCs w:val="24"/>
        </w:rPr>
        <w:t>(0.655 &gt; 0.05), maka H</w:t>
      </w:r>
      <w:r w:rsidRPr="00BE4648">
        <w:rPr>
          <w:rFonts w:ascii="Times New Roman" w:hAnsi="Times New Roman"/>
          <w:sz w:val="24"/>
          <w:szCs w:val="24"/>
          <w:vertAlign w:val="subscript"/>
        </w:rPr>
        <w:t xml:space="preserve">0 </w:t>
      </w:r>
      <w:r w:rsidRPr="00BE4648">
        <w:rPr>
          <w:rFonts w:ascii="Times New Roman" w:hAnsi="Times New Roman"/>
          <w:sz w:val="24"/>
          <w:szCs w:val="24"/>
        </w:rPr>
        <w:t>diterima. Sehingga dapat disimpulkan bahwa variabel Kompensasi tidak mempengaruhi kecenderungan kecurangan pada</w:t>
      </w:r>
      <w:r w:rsidRPr="00BE4648">
        <w:rPr>
          <w:rFonts w:ascii="Symbol" w:hAnsi="Symbol" w:cs="Symbol"/>
          <w:sz w:val="26"/>
          <w:szCs w:val="26"/>
        </w:rPr>
        <w:t></w:t>
      </w:r>
      <w:r w:rsidRPr="00BE4648">
        <w:rPr>
          <w:rFonts w:ascii="Symbol" w:hAnsi="Symbol" w:cs="Symbol"/>
          <w:sz w:val="26"/>
          <w:szCs w:val="26"/>
        </w:rPr>
        <w:t></w:t>
      </w:r>
      <w:r w:rsidRPr="00BE4648">
        <w:rPr>
          <w:rFonts w:ascii="Times New Roman" w:hAnsi="Times New Roman"/>
          <w:sz w:val="24"/>
          <w:szCs w:val="24"/>
          <w:lang w:val="sv-SE"/>
        </w:rPr>
        <w:t>=</w:t>
      </w:r>
      <w:r w:rsidRPr="00BE4648">
        <w:rPr>
          <w:rFonts w:ascii="Times New Roman" w:hAnsi="Times New Roman"/>
          <w:sz w:val="24"/>
          <w:szCs w:val="24"/>
        </w:rPr>
        <w:t xml:space="preserve"> 0.05 sehingga H0 diterima dan H1 ditolak.</w:t>
      </w:r>
    </w:p>
    <w:p w:rsidR="00604C64" w:rsidRPr="00BE4648" w:rsidRDefault="00604C64" w:rsidP="00604C64">
      <w:pPr>
        <w:spacing w:before="100" w:beforeAutospacing="1" w:after="100" w:afterAutospacing="1" w:line="240" w:lineRule="auto"/>
        <w:rPr>
          <w:rFonts w:ascii="Times New Roman" w:hAnsi="Times New Roman" w:cs="Times New Roman"/>
          <w:b/>
          <w:sz w:val="24"/>
          <w:szCs w:val="24"/>
        </w:rPr>
      </w:pPr>
      <w:r w:rsidRPr="00BE4648">
        <w:rPr>
          <w:rFonts w:ascii="Times New Roman" w:hAnsi="Times New Roman" w:cs="Times New Roman"/>
          <w:b/>
          <w:sz w:val="24"/>
          <w:szCs w:val="24"/>
        </w:rPr>
        <w:t>4.8  Pembahasan</w:t>
      </w:r>
    </w:p>
    <w:p w:rsidR="00604C64" w:rsidRPr="00BE4648" w:rsidRDefault="00604C64" w:rsidP="00604C64">
      <w:pPr>
        <w:spacing w:before="100" w:beforeAutospacing="1" w:after="100" w:afterAutospacing="1" w:line="240" w:lineRule="auto"/>
        <w:ind w:left="709" w:hanging="709"/>
        <w:jc w:val="both"/>
        <w:rPr>
          <w:rFonts w:ascii="Times New Roman" w:hAnsi="Times New Roman" w:cs="Times New Roman"/>
          <w:b/>
          <w:sz w:val="24"/>
          <w:szCs w:val="24"/>
        </w:rPr>
      </w:pPr>
      <w:r w:rsidRPr="00BE4648">
        <w:rPr>
          <w:rFonts w:ascii="Times New Roman" w:hAnsi="Times New Roman" w:cs="Times New Roman"/>
          <w:b/>
          <w:sz w:val="24"/>
          <w:szCs w:val="24"/>
        </w:rPr>
        <w:t>4.8.1 Pengaruh Efektifitas Pengendalian Internal terhadap Kecenderungan Kecurangan Jasa Konstruksi</w:t>
      </w:r>
    </w:p>
    <w:p w:rsidR="00604C64" w:rsidRPr="00BE4648" w:rsidRDefault="00604C64" w:rsidP="00604C64">
      <w:pPr>
        <w:spacing w:before="100" w:beforeAutospacing="1" w:after="100" w:afterAutospacing="1" w:line="240" w:lineRule="auto"/>
        <w:ind w:firstLine="709"/>
        <w:jc w:val="both"/>
        <w:rPr>
          <w:rFonts w:ascii="Times New Roman" w:hAnsi="Times New Roman" w:cs="Times New Roman"/>
          <w:sz w:val="24"/>
          <w:szCs w:val="24"/>
          <w:shd w:val="clear" w:color="auto" w:fill="FFFFFF"/>
        </w:rPr>
      </w:pPr>
      <w:r w:rsidRPr="00BE4648">
        <w:rPr>
          <w:rFonts w:ascii="Times New Roman" w:hAnsi="Times New Roman" w:cs="Times New Roman"/>
          <w:sz w:val="24"/>
          <w:szCs w:val="24"/>
        </w:rPr>
        <w:t xml:space="preserve">Dari hasil pengujian pada Tabel 4.4 diatas Pengendalian Internal berpengaruh terhadap kecenderungan kecurangan pada Jasa Konstruksi. Hal ini selaras dengan penelitian yang dilakukan oleh Alou dan Gamaliel (2017) yang menyatakan bahwa Pengendalian Internal berpengaruh secara signifikan terhadap kecenderungan kecurangan pada Jasa Konstruksi pada perusahaan sampel di Kota Manado. Hasil pengujian pada penelitian ini juga konsisten dengan penelitian yang dilakukan oleh Lestari dan Purnamawati (2015) yang menyatakan bahwa terdapat pengaruh yang signifikan antara pengendalian internal dan budaya etis organisasi terhadap kecenderungan kecurangan. Hal ini juga sejalan dengan penelitian yang dilakukan oleh </w:t>
      </w:r>
      <w:r w:rsidRPr="00BE4648">
        <w:rPr>
          <w:rFonts w:ascii="Times New Roman" w:hAnsi="Times New Roman" w:cs="Times New Roman"/>
          <w:sz w:val="24"/>
          <w:szCs w:val="24"/>
          <w:shd w:val="clear" w:color="auto" w:fill="FFFFFF"/>
        </w:rPr>
        <w:t>Adam dan Susan (2015) yang menyatakan bahwa lima komponen pengendalian internal berpengaruh secara simultan terhadap kecenderungan kecurangan.  </w:t>
      </w:r>
    </w:p>
    <w:p w:rsidR="00604C64" w:rsidRPr="00BE4648" w:rsidRDefault="00604C64" w:rsidP="00604C64">
      <w:pPr>
        <w:spacing w:before="100" w:beforeAutospacing="1" w:after="100" w:afterAutospacing="1" w:line="240" w:lineRule="auto"/>
        <w:ind w:firstLine="709"/>
        <w:jc w:val="both"/>
        <w:rPr>
          <w:rFonts w:ascii="Times New Roman" w:hAnsi="Times New Roman" w:cs="Times New Roman"/>
          <w:sz w:val="24"/>
          <w:szCs w:val="24"/>
          <w:shd w:val="clear" w:color="auto" w:fill="FFFFFF"/>
        </w:rPr>
      </w:pPr>
      <w:r w:rsidRPr="00BE4648">
        <w:rPr>
          <w:rFonts w:ascii="Times New Roman" w:hAnsi="Times New Roman" w:cs="Times New Roman"/>
          <w:sz w:val="24"/>
          <w:szCs w:val="24"/>
          <w:shd w:val="clear" w:color="auto" w:fill="FFFFFF"/>
        </w:rPr>
        <w:t>Hasil pengujian di atas menunjukkan bahwa variabel pengendalian internal dapat terbukti secara signifikan mempengaruhi kecenderungan kecurangan. Hal ini menunjukkan bahwa dalam keefektifan pengendalian internal apabila tidak dilakukan secara terus menerus sehingga dapat menimbulkan terjadinya kecenderungan kecurangan (Meliany, 2013). Semakin lemah sistem pengendalian internal maka kecenderungan kecurangan akuntansi akan semakin tinggi. Untuk mencegah terjadinya kecurangan di perusahaan, pimpinan dan staf akuntansi harus menerapkan sistem pengendalian internal (Zainal, 2013).</w:t>
      </w:r>
    </w:p>
    <w:p w:rsidR="00604C64" w:rsidRPr="00BE4648" w:rsidRDefault="00604C64" w:rsidP="00604C64">
      <w:pPr>
        <w:spacing w:before="100" w:beforeAutospacing="1" w:after="100" w:afterAutospacing="1" w:line="240" w:lineRule="auto"/>
        <w:ind w:left="709" w:hanging="709"/>
        <w:jc w:val="both"/>
        <w:rPr>
          <w:rFonts w:ascii="Times New Roman" w:hAnsi="Times New Roman" w:cs="Times New Roman"/>
          <w:b/>
          <w:sz w:val="24"/>
          <w:szCs w:val="24"/>
        </w:rPr>
      </w:pPr>
      <w:r w:rsidRPr="00BE4648">
        <w:rPr>
          <w:rFonts w:ascii="Times New Roman" w:hAnsi="Times New Roman" w:cs="Times New Roman"/>
          <w:b/>
          <w:sz w:val="24"/>
          <w:szCs w:val="24"/>
        </w:rPr>
        <w:lastRenderedPageBreak/>
        <w:t>4.8.2 Pengaruh Kesesuaian Kompensasi terhadap Kecenderungan Kecurangan Jasa Konstruksi</w:t>
      </w:r>
    </w:p>
    <w:p w:rsidR="00604C64" w:rsidRPr="00BE4648" w:rsidRDefault="00604C64" w:rsidP="00604C64">
      <w:pPr>
        <w:pStyle w:val="ListParagraph"/>
        <w:spacing w:before="100" w:beforeAutospacing="1" w:after="100" w:afterAutospacing="1" w:line="240" w:lineRule="auto"/>
        <w:ind w:left="0" w:firstLine="720"/>
        <w:jc w:val="both"/>
        <w:rPr>
          <w:rFonts w:ascii="Times New Roman" w:hAnsi="Times New Roman"/>
          <w:sz w:val="24"/>
          <w:szCs w:val="24"/>
        </w:rPr>
      </w:pPr>
      <w:r w:rsidRPr="00BE4648">
        <w:rPr>
          <w:rFonts w:ascii="Times New Roman" w:hAnsi="Times New Roman"/>
          <w:sz w:val="24"/>
          <w:szCs w:val="24"/>
        </w:rPr>
        <w:t xml:space="preserve">Berdasarkan pengujian di atas, dapat dilihat bahwa dapat disimpulkan bahwa variabel Kompensasi tidak mempengaruhi kecenderungan kecurangan pada </w:t>
      </w:r>
      <w:r w:rsidRPr="00BE4648">
        <w:rPr>
          <w:rFonts w:ascii="Symbol" w:hAnsi="Symbol" w:cs="Symbol"/>
          <w:sz w:val="26"/>
          <w:szCs w:val="26"/>
        </w:rPr>
        <w:t></w:t>
      </w:r>
      <w:r w:rsidRPr="00BE4648">
        <w:rPr>
          <w:rFonts w:ascii="Symbol" w:hAnsi="Symbol" w:cs="Symbol"/>
          <w:sz w:val="26"/>
          <w:szCs w:val="26"/>
        </w:rPr>
        <w:t></w:t>
      </w:r>
      <w:r w:rsidRPr="00BE4648">
        <w:rPr>
          <w:rFonts w:ascii="Times New Roman" w:hAnsi="Times New Roman"/>
          <w:sz w:val="24"/>
          <w:szCs w:val="24"/>
        </w:rPr>
        <w:t>= 0.05 sehingga H0 diterima dan H1 ditolak. Hal ini selaras dengan penelitian yang dilakukan oleh Alou dan Gamaliel (2017) yang menyatakan bahwa tidak terdapat pengaruh yang signifikan dari kesesuaian kompensasi terhadap kecenderungan kecurangan. Sistem kompensasi yang sesuai diharapkan dapat membuat individu merasa tercukupi sehingga individu tidak melakukan tindakan yang merugikan organisasi termasuk melakukan kecurangan.</w:t>
      </w:r>
    </w:p>
    <w:p w:rsidR="00604C64" w:rsidRPr="00BE4648" w:rsidRDefault="00604C64" w:rsidP="00604C64">
      <w:pPr>
        <w:pStyle w:val="ListParagraph"/>
        <w:spacing w:before="100" w:beforeAutospacing="1" w:after="100" w:afterAutospacing="1" w:line="240" w:lineRule="auto"/>
        <w:ind w:left="0" w:firstLine="720"/>
        <w:jc w:val="both"/>
        <w:rPr>
          <w:rFonts w:ascii="Times New Roman" w:hAnsi="Times New Roman"/>
          <w:sz w:val="24"/>
          <w:szCs w:val="24"/>
        </w:rPr>
      </w:pPr>
      <w:r w:rsidRPr="00BE4648">
        <w:rPr>
          <w:rFonts w:ascii="Times New Roman" w:hAnsi="Times New Roman"/>
          <w:sz w:val="24"/>
          <w:szCs w:val="24"/>
        </w:rPr>
        <w:t>Hasil penelitian ini konsisten dengan penelitian Bartenputra (2016) yang menyatakan bahwa pemberian kompensasi keuangan dan promosi tidak menurunkan kecurangan terutama kecurangan yang berbentuk manipulasi, pemalsuan, atau perubahan pada dokumen pendukung lainnya.</w:t>
      </w:r>
    </w:p>
    <w:p w:rsidR="00604C64" w:rsidRDefault="00604C64" w:rsidP="00604C64">
      <w:pPr>
        <w:pStyle w:val="ListParagraph"/>
        <w:spacing w:before="100" w:beforeAutospacing="1" w:after="100" w:afterAutospacing="1" w:line="240" w:lineRule="auto"/>
        <w:ind w:left="0" w:firstLine="720"/>
        <w:jc w:val="both"/>
      </w:pPr>
      <w:r w:rsidRPr="00BE4648">
        <w:rPr>
          <w:rFonts w:ascii="Times New Roman" w:hAnsi="Times New Roman"/>
          <w:sz w:val="24"/>
          <w:szCs w:val="24"/>
        </w:rPr>
        <w:t>Yang menarik, penelitian ini bertentangan dengan teori keagenan yang selama ini berlaku secara luas bahwa dengan pemberian kompensasi diperkirakan dapat menyelesaikan atau setidaknya mengurangi masalah yang timbul antara manajemen atau para project manager yang berfungsi sebagai agen dan pemilik perusahaan atau para pemegang saham (prinsipal). Alasan penolakan hipotesis ini diduga karena ada faktor lain yang dapat mempengaruhi terjadinya kecurangan selain kompensasi, yaitu rasionalisasi dan tingkat pressure yang tinggi melebihi kepuasan atas kompensasi yang diberikan oleh perusahaan. Rasionalisasi merupakan elemen penting dalam terjadinya Fraud, dimana pelaku mencari pembenaran sebelum melakukan kejahatan. Rasionalisai atau sikap (attitude), yang paling banyak digunakan adalah hanya meminjam (borrowing) aset yang dicuri dan alasan bahwa tindakannya untuk membahagiakan orang-orang yang dicintainya</w:t>
      </w:r>
      <w:r w:rsidRPr="00BE4648">
        <w:t>.</w:t>
      </w:r>
    </w:p>
    <w:p w:rsidR="00B5510B" w:rsidRPr="00BE4648" w:rsidRDefault="00B5510B" w:rsidP="00604C64">
      <w:pPr>
        <w:pStyle w:val="ListParagraph"/>
        <w:spacing w:before="100" w:beforeAutospacing="1" w:after="100" w:afterAutospacing="1" w:line="240" w:lineRule="auto"/>
        <w:ind w:left="0" w:firstLine="720"/>
        <w:jc w:val="both"/>
        <w:rPr>
          <w:rFonts w:ascii="Times New Roman" w:hAnsi="Times New Roman"/>
          <w:sz w:val="24"/>
          <w:szCs w:val="24"/>
        </w:rPr>
      </w:pPr>
    </w:p>
    <w:p w:rsidR="00604C64" w:rsidRPr="00BE4648" w:rsidRDefault="00604C64" w:rsidP="00176975">
      <w:pPr>
        <w:pStyle w:val="ListParagraph"/>
        <w:numPr>
          <w:ilvl w:val="0"/>
          <w:numId w:val="30"/>
        </w:numPr>
        <w:autoSpaceDE w:val="0"/>
        <w:autoSpaceDN w:val="0"/>
        <w:adjustRightInd w:val="0"/>
        <w:spacing w:before="100" w:beforeAutospacing="1" w:after="100" w:afterAutospacing="1" w:line="240" w:lineRule="auto"/>
        <w:ind w:left="284" w:hanging="284"/>
        <w:jc w:val="both"/>
        <w:rPr>
          <w:rFonts w:ascii="Times New Roman" w:hAnsi="Times New Roman"/>
          <w:b/>
          <w:sz w:val="24"/>
          <w:szCs w:val="24"/>
        </w:rPr>
      </w:pPr>
      <w:r w:rsidRPr="00BE4648">
        <w:rPr>
          <w:rFonts w:ascii="Times New Roman" w:hAnsi="Times New Roman"/>
          <w:b/>
          <w:sz w:val="24"/>
          <w:szCs w:val="24"/>
        </w:rPr>
        <w:t>Kesimpulan, Keterbatasan dan Saran</w:t>
      </w:r>
    </w:p>
    <w:p w:rsidR="00604C64" w:rsidRPr="00BE4648" w:rsidRDefault="00604C64" w:rsidP="00604C64">
      <w:pPr>
        <w:pStyle w:val="ListParagraph"/>
        <w:autoSpaceDE w:val="0"/>
        <w:autoSpaceDN w:val="0"/>
        <w:adjustRightInd w:val="0"/>
        <w:spacing w:before="100" w:beforeAutospacing="1" w:after="100" w:afterAutospacing="1" w:line="240" w:lineRule="auto"/>
        <w:ind w:left="284" w:hanging="284"/>
        <w:jc w:val="both"/>
        <w:rPr>
          <w:rFonts w:ascii="Times New Roman" w:hAnsi="Times New Roman"/>
          <w:b/>
          <w:sz w:val="24"/>
          <w:szCs w:val="24"/>
        </w:rPr>
      </w:pPr>
      <w:r w:rsidRPr="00BE4648">
        <w:rPr>
          <w:rFonts w:ascii="Times New Roman" w:hAnsi="Times New Roman"/>
          <w:b/>
          <w:sz w:val="24"/>
          <w:szCs w:val="24"/>
        </w:rPr>
        <w:t>5.1 Kesimpulan</w:t>
      </w:r>
    </w:p>
    <w:p w:rsidR="00604C64" w:rsidRPr="00BE4648" w:rsidRDefault="00604C64" w:rsidP="00176975">
      <w:pPr>
        <w:pStyle w:val="ListParagraph"/>
        <w:numPr>
          <w:ilvl w:val="0"/>
          <w:numId w:val="38"/>
        </w:numPr>
        <w:autoSpaceDE w:val="0"/>
        <w:autoSpaceDN w:val="0"/>
        <w:adjustRightInd w:val="0"/>
        <w:spacing w:before="100" w:beforeAutospacing="1" w:after="100" w:afterAutospacing="1" w:line="240" w:lineRule="auto"/>
        <w:jc w:val="both"/>
        <w:rPr>
          <w:rFonts w:ascii="Times New Roman" w:hAnsi="Times New Roman"/>
          <w:sz w:val="24"/>
          <w:szCs w:val="24"/>
        </w:rPr>
      </w:pPr>
      <w:r w:rsidRPr="00BE4648">
        <w:rPr>
          <w:rFonts w:ascii="Times New Roman" w:hAnsi="Times New Roman"/>
          <w:sz w:val="24"/>
          <w:szCs w:val="24"/>
        </w:rPr>
        <w:t>Pengendalian Internal memiliki pengaruh yang signifikan terhadap Kecenderungan Kecurangan pada Perusahaan Konstruksi yang menjadi sampel penelitian. Hal ini dibuktikan dengan nilai Prob t-statistik variabel Pengendalian Internal (IC) lebih kecil dari nilai α (0.036 &lt; 0.05 sehingga dapat dikatakan bahwa keefektifan pengendalian internal berpengaruh terhadap kecenderungan kecurangan.</w:t>
      </w:r>
    </w:p>
    <w:p w:rsidR="00604C64" w:rsidRPr="00BE4648" w:rsidRDefault="00604C64" w:rsidP="00176975">
      <w:pPr>
        <w:pStyle w:val="ListParagraph"/>
        <w:numPr>
          <w:ilvl w:val="0"/>
          <w:numId w:val="38"/>
        </w:numPr>
        <w:autoSpaceDE w:val="0"/>
        <w:autoSpaceDN w:val="0"/>
        <w:adjustRightInd w:val="0"/>
        <w:spacing w:before="100" w:beforeAutospacing="1" w:after="100" w:afterAutospacing="1" w:line="240" w:lineRule="auto"/>
        <w:jc w:val="both"/>
        <w:rPr>
          <w:rFonts w:ascii="Times New Roman" w:hAnsi="Times New Roman"/>
          <w:sz w:val="24"/>
          <w:szCs w:val="24"/>
        </w:rPr>
      </w:pPr>
      <w:r w:rsidRPr="00BE4648">
        <w:rPr>
          <w:rFonts w:ascii="Times New Roman" w:hAnsi="Times New Roman"/>
          <w:sz w:val="24"/>
          <w:szCs w:val="24"/>
        </w:rPr>
        <w:t>Kesesuaian kompensasi tidak memiliki pengaruh terhadap Kecenderungan Kecurangan Akuntansi pada Perusahaan Jasa Konstruksi. Hal ini dapat dibuktikan dari hasil perhitungan Nilai Prob t-statistik variabel Kompensasi  lebih besar dari  nilai α (0.655 &gt; 0.05). Artinya, pemberian kompensasi yang disesuaikan tinggi maupun rendah, tidak mempengaruhi karyawan pada jasa kontruksi untuk melakukan kecurangan.</w:t>
      </w:r>
    </w:p>
    <w:p w:rsidR="00604C64" w:rsidRPr="00BE4648" w:rsidRDefault="00604C64" w:rsidP="00604C64">
      <w:pPr>
        <w:pStyle w:val="ListParagraph"/>
        <w:autoSpaceDE w:val="0"/>
        <w:autoSpaceDN w:val="0"/>
        <w:adjustRightInd w:val="0"/>
        <w:spacing w:before="100" w:beforeAutospacing="1" w:after="100" w:afterAutospacing="1" w:line="240" w:lineRule="auto"/>
        <w:ind w:left="0"/>
        <w:jc w:val="both"/>
        <w:rPr>
          <w:rFonts w:ascii="Times New Roman" w:hAnsi="Times New Roman"/>
          <w:b/>
          <w:sz w:val="24"/>
          <w:szCs w:val="24"/>
        </w:rPr>
      </w:pPr>
      <w:r w:rsidRPr="00BE4648">
        <w:rPr>
          <w:rFonts w:ascii="Times New Roman" w:hAnsi="Times New Roman"/>
          <w:b/>
          <w:sz w:val="24"/>
          <w:szCs w:val="24"/>
        </w:rPr>
        <w:lastRenderedPageBreak/>
        <w:t>5.2 Keterbatasan</w:t>
      </w:r>
    </w:p>
    <w:p w:rsidR="00604C64" w:rsidRPr="00BE4648" w:rsidRDefault="00604C64" w:rsidP="00176975">
      <w:pPr>
        <w:pStyle w:val="ListParagraph"/>
        <w:numPr>
          <w:ilvl w:val="0"/>
          <w:numId w:val="40"/>
        </w:numPr>
        <w:autoSpaceDE w:val="0"/>
        <w:autoSpaceDN w:val="0"/>
        <w:adjustRightInd w:val="0"/>
        <w:spacing w:before="100" w:beforeAutospacing="1" w:after="100" w:afterAutospacing="1" w:line="240" w:lineRule="auto"/>
        <w:jc w:val="both"/>
        <w:rPr>
          <w:rFonts w:ascii="Times New Roman" w:hAnsi="Times New Roman"/>
          <w:sz w:val="24"/>
          <w:szCs w:val="24"/>
        </w:rPr>
      </w:pPr>
      <w:r w:rsidRPr="00BE4648">
        <w:rPr>
          <w:rFonts w:ascii="Times New Roman" w:hAnsi="Times New Roman"/>
          <w:sz w:val="24"/>
          <w:szCs w:val="24"/>
        </w:rPr>
        <w:t>Variabel dalam penelitian ini hanya terbatas pada keefektifan oengandalian internal dan kesesuaian kompensasi.</w:t>
      </w:r>
    </w:p>
    <w:p w:rsidR="00604C64" w:rsidRPr="00BE4648" w:rsidRDefault="00604C64" w:rsidP="00176975">
      <w:pPr>
        <w:pStyle w:val="ListParagraph"/>
        <w:numPr>
          <w:ilvl w:val="0"/>
          <w:numId w:val="40"/>
        </w:numPr>
        <w:autoSpaceDE w:val="0"/>
        <w:autoSpaceDN w:val="0"/>
        <w:adjustRightInd w:val="0"/>
        <w:spacing w:before="100" w:beforeAutospacing="1" w:after="100" w:afterAutospacing="1" w:line="240" w:lineRule="auto"/>
        <w:jc w:val="both"/>
        <w:rPr>
          <w:rFonts w:ascii="Times New Roman" w:hAnsi="Times New Roman"/>
          <w:sz w:val="24"/>
          <w:szCs w:val="24"/>
        </w:rPr>
      </w:pPr>
      <w:r w:rsidRPr="00BE4648">
        <w:rPr>
          <w:rFonts w:ascii="Times New Roman" w:hAnsi="Times New Roman"/>
          <w:sz w:val="24"/>
          <w:szCs w:val="24"/>
        </w:rPr>
        <w:t>Responden dalam penelitian ini hanya terbatas pada karyawan pada perusahaan jasa konstruksi yang memiliki kaitan secara langsung dengan pengadaan barang maupun pemilihan vendor dalam proyek konstruksi.</w:t>
      </w:r>
    </w:p>
    <w:p w:rsidR="00604C64" w:rsidRPr="00BE4648" w:rsidRDefault="00604C64" w:rsidP="00176975">
      <w:pPr>
        <w:pStyle w:val="ListParagraph"/>
        <w:numPr>
          <w:ilvl w:val="0"/>
          <w:numId w:val="40"/>
        </w:numPr>
        <w:autoSpaceDE w:val="0"/>
        <w:autoSpaceDN w:val="0"/>
        <w:adjustRightInd w:val="0"/>
        <w:spacing w:before="100" w:beforeAutospacing="1" w:after="100" w:afterAutospacing="1" w:line="240" w:lineRule="auto"/>
        <w:jc w:val="both"/>
        <w:rPr>
          <w:rFonts w:ascii="Times New Roman" w:hAnsi="Times New Roman"/>
          <w:sz w:val="24"/>
          <w:szCs w:val="24"/>
        </w:rPr>
      </w:pPr>
      <w:r w:rsidRPr="00BE4648">
        <w:rPr>
          <w:rFonts w:ascii="Times New Roman" w:hAnsi="Times New Roman"/>
          <w:sz w:val="24"/>
          <w:szCs w:val="24"/>
        </w:rPr>
        <w:t xml:space="preserve">Responden dalam penelitian ini ternyata banyak memandang bahwa kasus kecurangan merupakan </w:t>
      </w:r>
      <w:r w:rsidRPr="00BE4648">
        <w:rPr>
          <w:rFonts w:ascii="Times New Roman" w:hAnsi="Times New Roman"/>
          <w:i/>
          <w:sz w:val="24"/>
          <w:szCs w:val="24"/>
        </w:rPr>
        <w:t>issue</w:t>
      </w:r>
      <w:r w:rsidRPr="00BE4648">
        <w:rPr>
          <w:rFonts w:ascii="Times New Roman" w:hAnsi="Times New Roman"/>
          <w:sz w:val="24"/>
          <w:szCs w:val="24"/>
        </w:rPr>
        <w:t xml:space="preserve"> yang sensitif untuk diteliti sehingga mempengaruhi persepsi responden dalam kuisioner.</w:t>
      </w:r>
    </w:p>
    <w:p w:rsidR="00604C64" w:rsidRPr="00BE4648" w:rsidRDefault="00604C64" w:rsidP="00604C64">
      <w:pPr>
        <w:pStyle w:val="ListParagraph"/>
        <w:autoSpaceDE w:val="0"/>
        <w:autoSpaceDN w:val="0"/>
        <w:adjustRightInd w:val="0"/>
        <w:spacing w:before="100" w:beforeAutospacing="1" w:after="100" w:afterAutospacing="1" w:line="240" w:lineRule="auto"/>
        <w:ind w:left="0"/>
        <w:jc w:val="both"/>
        <w:rPr>
          <w:rFonts w:ascii="Times New Roman" w:hAnsi="Times New Roman"/>
          <w:sz w:val="24"/>
          <w:szCs w:val="24"/>
        </w:rPr>
      </w:pPr>
    </w:p>
    <w:p w:rsidR="00604C64" w:rsidRPr="00BE4648" w:rsidRDefault="00604C64" w:rsidP="00604C64">
      <w:pPr>
        <w:pStyle w:val="ListParagraph"/>
        <w:autoSpaceDE w:val="0"/>
        <w:autoSpaceDN w:val="0"/>
        <w:adjustRightInd w:val="0"/>
        <w:spacing w:before="100" w:beforeAutospacing="1" w:after="100" w:afterAutospacing="1" w:line="240" w:lineRule="auto"/>
        <w:ind w:left="0"/>
        <w:jc w:val="both"/>
        <w:rPr>
          <w:rFonts w:ascii="Times New Roman" w:hAnsi="Times New Roman"/>
          <w:b/>
          <w:sz w:val="24"/>
          <w:szCs w:val="24"/>
        </w:rPr>
      </w:pPr>
      <w:r w:rsidRPr="00BE4648">
        <w:rPr>
          <w:rFonts w:ascii="Times New Roman" w:hAnsi="Times New Roman"/>
          <w:b/>
          <w:sz w:val="24"/>
          <w:szCs w:val="24"/>
        </w:rPr>
        <w:t>5.3 Saran</w:t>
      </w:r>
    </w:p>
    <w:p w:rsidR="00604C64" w:rsidRPr="00BE4648" w:rsidRDefault="00604C64" w:rsidP="00176975">
      <w:pPr>
        <w:pStyle w:val="ListParagraph"/>
        <w:numPr>
          <w:ilvl w:val="0"/>
          <w:numId w:val="39"/>
        </w:numPr>
        <w:autoSpaceDE w:val="0"/>
        <w:autoSpaceDN w:val="0"/>
        <w:adjustRightInd w:val="0"/>
        <w:spacing w:before="100" w:beforeAutospacing="1" w:after="100" w:afterAutospacing="1" w:line="240" w:lineRule="auto"/>
        <w:ind w:left="709" w:hanging="425"/>
        <w:jc w:val="both"/>
        <w:rPr>
          <w:rFonts w:ascii="Times New Roman" w:hAnsi="Times New Roman"/>
          <w:sz w:val="24"/>
          <w:szCs w:val="24"/>
        </w:rPr>
      </w:pPr>
      <w:r w:rsidRPr="00BE4648">
        <w:rPr>
          <w:rFonts w:ascii="Times New Roman" w:hAnsi="Times New Roman"/>
          <w:sz w:val="24"/>
          <w:szCs w:val="24"/>
        </w:rPr>
        <w:t xml:space="preserve">Bagi penelitian selanjutnya agar dapat memperluas cakupan perusahaan jasa konstruksi, tidak hanya di daerah Jakarta dan Tangerang Selatan, tetapi juga bisa meliputi daerah lain. </w:t>
      </w:r>
    </w:p>
    <w:p w:rsidR="00604C64" w:rsidRPr="00BE4648" w:rsidRDefault="00604C64" w:rsidP="00176975">
      <w:pPr>
        <w:pStyle w:val="ListParagraph"/>
        <w:numPr>
          <w:ilvl w:val="0"/>
          <w:numId w:val="39"/>
        </w:numPr>
        <w:autoSpaceDE w:val="0"/>
        <w:autoSpaceDN w:val="0"/>
        <w:adjustRightInd w:val="0"/>
        <w:spacing w:before="100" w:beforeAutospacing="1" w:after="100" w:afterAutospacing="1" w:line="240" w:lineRule="auto"/>
        <w:ind w:left="709" w:hanging="425"/>
        <w:jc w:val="both"/>
        <w:rPr>
          <w:rFonts w:ascii="Times New Roman" w:hAnsi="Times New Roman"/>
          <w:sz w:val="24"/>
          <w:szCs w:val="24"/>
        </w:rPr>
      </w:pPr>
      <w:r w:rsidRPr="00BE4648">
        <w:rPr>
          <w:rFonts w:ascii="Times New Roman" w:hAnsi="Times New Roman"/>
          <w:sz w:val="24"/>
          <w:szCs w:val="24"/>
        </w:rPr>
        <w:t>Penelitian ini masih terbatas pada keefektifan pengendalian internal dan kesesuaian kompensasi, terhadap kecenderungan kecurangan akuntansi, untuk penelitian selanjutnya dapat dilakukan perubahan variabel penelitian untuk menemukan variabel-variabel lain yang berpengaruh lebih kuat terhadap kecenderungan kecurangan seperti misalnya variabel penegakan aturan, asimetri informasi dan variabel lainnya untuk memperkuat generalisasi.</w:t>
      </w:r>
    </w:p>
    <w:p w:rsidR="00604C64" w:rsidRPr="00BE4648" w:rsidRDefault="00604C64" w:rsidP="00604C64">
      <w:pPr>
        <w:pStyle w:val="ListParagraph"/>
        <w:autoSpaceDE w:val="0"/>
        <w:autoSpaceDN w:val="0"/>
        <w:adjustRightInd w:val="0"/>
        <w:spacing w:before="100" w:beforeAutospacing="1" w:after="100" w:afterAutospacing="1" w:line="240" w:lineRule="auto"/>
        <w:ind w:left="0"/>
        <w:jc w:val="center"/>
        <w:rPr>
          <w:rFonts w:ascii="Times New Roman" w:hAnsi="Times New Roman"/>
          <w:b/>
          <w:sz w:val="24"/>
          <w:szCs w:val="24"/>
        </w:rPr>
      </w:pPr>
    </w:p>
    <w:p w:rsidR="00B5510B" w:rsidRDefault="00B5510B" w:rsidP="00B5510B">
      <w:pPr>
        <w:pStyle w:val="ListParagraph"/>
        <w:autoSpaceDE w:val="0"/>
        <w:autoSpaceDN w:val="0"/>
        <w:adjustRightInd w:val="0"/>
        <w:spacing w:before="100" w:beforeAutospacing="1" w:after="100" w:afterAutospacing="1" w:line="240" w:lineRule="auto"/>
        <w:ind w:left="0"/>
        <w:jc w:val="center"/>
        <w:rPr>
          <w:rFonts w:ascii="Times New Roman" w:hAnsi="Times New Roman"/>
          <w:b/>
          <w:sz w:val="24"/>
          <w:szCs w:val="24"/>
        </w:rPr>
      </w:pPr>
    </w:p>
    <w:p w:rsidR="00604C64" w:rsidRPr="00BE4648" w:rsidRDefault="00604C64" w:rsidP="00B5510B">
      <w:pPr>
        <w:pStyle w:val="ListParagraph"/>
        <w:autoSpaceDE w:val="0"/>
        <w:autoSpaceDN w:val="0"/>
        <w:adjustRightInd w:val="0"/>
        <w:spacing w:before="100" w:beforeAutospacing="1" w:after="100" w:afterAutospacing="1" w:line="240" w:lineRule="auto"/>
        <w:ind w:left="0"/>
        <w:jc w:val="center"/>
        <w:rPr>
          <w:rFonts w:ascii="Times New Roman" w:hAnsi="Times New Roman"/>
          <w:b/>
          <w:sz w:val="24"/>
          <w:szCs w:val="24"/>
        </w:rPr>
      </w:pPr>
      <w:r w:rsidRPr="00BE4648">
        <w:rPr>
          <w:rFonts w:ascii="Times New Roman" w:hAnsi="Times New Roman"/>
          <w:b/>
          <w:sz w:val="24"/>
          <w:szCs w:val="24"/>
        </w:rPr>
        <w:t>DAFTAR PUSTAKA</w:t>
      </w:r>
    </w:p>
    <w:p w:rsidR="00604C64" w:rsidRPr="00BE4648" w:rsidRDefault="00604C64" w:rsidP="001C17F7">
      <w:pPr>
        <w:spacing w:after="0" w:line="240" w:lineRule="auto"/>
        <w:ind w:left="709" w:hanging="709"/>
        <w:jc w:val="both"/>
        <w:rPr>
          <w:rFonts w:ascii="Times New Roman" w:hAnsi="Times New Roman" w:cs="Times New Roman"/>
          <w:sz w:val="24"/>
          <w:szCs w:val="24"/>
        </w:rPr>
      </w:pPr>
      <w:r w:rsidRPr="00BE4648">
        <w:rPr>
          <w:rFonts w:ascii="Times New Roman" w:hAnsi="Times New Roman" w:cs="Times New Roman"/>
          <w:sz w:val="24"/>
          <w:szCs w:val="24"/>
        </w:rPr>
        <w:t xml:space="preserve">Abdul, Halim. (2008). Auditing </w:t>
      </w:r>
      <w:r w:rsidRPr="00BE4648">
        <w:rPr>
          <w:rFonts w:ascii="Times New Roman" w:hAnsi="Times New Roman" w:cs="Times New Roman"/>
          <w:sz w:val="24"/>
          <w:szCs w:val="24"/>
          <w:shd w:val="clear" w:color="auto" w:fill="FFFFFF"/>
        </w:rPr>
        <w:t>(dasar-dasar Audit Laporan Keuangan)</w:t>
      </w:r>
      <w:r w:rsidRPr="00BE4648">
        <w:rPr>
          <w:rFonts w:ascii="Times New Roman" w:hAnsi="Times New Roman" w:cs="Times New Roman"/>
          <w:sz w:val="24"/>
          <w:szCs w:val="24"/>
        </w:rPr>
        <w:t>. Yogyakarta: UPP AA YKPN.</w:t>
      </w:r>
    </w:p>
    <w:p w:rsidR="00604C64" w:rsidRPr="00BE4648" w:rsidRDefault="00604C64" w:rsidP="001C17F7">
      <w:pPr>
        <w:spacing w:after="0" w:line="240" w:lineRule="auto"/>
        <w:jc w:val="both"/>
        <w:rPr>
          <w:rFonts w:ascii="Times New Roman" w:hAnsi="Times New Roman" w:cs="Times New Roman"/>
          <w:sz w:val="24"/>
          <w:szCs w:val="24"/>
        </w:rPr>
      </w:pPr>
      <w:r w:rsidRPr="00BE4648">
        <w:rPr>
          <w:rFonts w:ascii="Times New Roman" w:hAnsi="Times New Roman" w:cs="Times New Roman"/>
          <w:sz w:val="24"/>
          <w:szCs w:val="24"/>
        </w:rPr>
        <w:t>Alou, Shelby, Ventje Ilat, dan Hendrik Gamaliel (2017). Pengaruh Kesesuaian Kompensasi, Moralitas Manajemen, dan Keefektifan Pengendalian Internal terhadap Kecenderungan Kecurangan Akuntansi pada Perusahaan Konsruksi di Manado. Jurnal Riset Akuntansi Going Concern Vol 12, No.1, Hal 139-148.</w:t>
      </w:r>
    </w:p>
    <w:p w:rsidR="00604C64" w:rsidRPr="00BE4648" w:rsidRDefault="00604C64" w:rsidP="001C17F7">
      <w:pPr>
        <w:spacing w:after="0" w:line="240" w:lineRule="auto"/>
        <w:ind w:left="709" w:hanging="709"/>
        <w:jc w:val="both"/>
        <w:rPr>
          <w:rFonts w:ascii="Times New Roman" w:hAnsi="Times New Roman" w:cs="Times New Roman"/>
          <w:sz w:val="24"/>
          <w:szCs w:val="24"/>
        </w:rPr>
      </w:pPr>
      <w:r w:rsidRPr="00BE4648">
        <w:rPr>
          <w:rFonts w:ascii="Times New Roman" w:hAnsi="Times New Roman" w:cs="Times New Roman"/>
          <w:sz w:val="24"/>
          <w:szCs w:val="24"/>
        </w:rPr>
        <w:t xml:space="preserve">Amin, Widjaja Tunggal. (2013). Corporate </w:t>
      </w:r>
      <w:r w:rsidRPr="00BE4648">
        <w:rPr>
          <w:rFonts w:ascii="Times New Roman" w:hAnsi="Times New Roman" w:cs="Times New Roman"/>
          <w:i/>
          <w:sz w:val="24"/>
          <w:szCs w:val="24"/>
        </w:rPr>
        <w:t>Fraud</w:t>
      </w:r>
      <w:r w:rsidRPr="00BE4648">
        <w:rPr>
          <w:rFonts w:ascii="Times New Roman" w:hAnsi="Times New Roman" w:cs="Times New Roman"/>
          <w:sz w:val="24"/>
          <w:szCs w:val="24"/>
        </w:rPr>
        <w:t>&amp; Internal Control. Jakarta: Harvarindo.</w:t>
      </w:r>
    </w:p>
    <w:p w:rsidR="00604C64" w:rsidRPr="00BE4648" w:rsidRDefault="00604C64" w:rsidP="001C17F7">
      <w:pPr>
        <w:spacing w:after="0" w:line="240" w:lineRule="auto"/>
        <w:ind w:left="709" w:hanging="709"/>
        <w:jc w:val="both"/>
        <w:rPr>
          <w:rFonts w:ascii="Times New Roman" w:hAnsi="Times New Roman" w:cs="Times New Roman"/>
          <w:sz w:val="24"/>
          <w:szCs w:val="24"/>
        </w:rPr>
      </w:pPr>
      <w:bookmarkStart w:id="66" w:name="_Toc442696524"/>
      <w:r w:rsidRPr="00BE4648">
        <w:rPr>
          <w:rFonts w:ascii="Times New Roman" w:hAnsi="Times New Roman" w:cs="Times New Roman"/>
          <w:sz w:val="24"/>
          <w:szCs w:val="24"/>
        </w:rPr>
        <w:t xml:space="preserve">Arikunto, Suharsimi. (2013). </w:t>
      </w:r>
      <w:r w:rsidRPr="00BE4648">
        <w:rPr>
          <w:rFonts w:ascii="Times New Roman" w:hAnsi="Times New Roman" w:cs="Times New Roman"/>
          <w:iCs/>
          <w:sz w:val="24"/>
          <w:szCs w:val="24"/>
        </w:rPr>
        <w:t>Prosedur Penelitian: Suatu Pendekatan Praktek.</w:t>
      </w:r>
      <w:r w:rsidRPr="00BE4648">
        <w:rPr>
          <w:rFonts w:ascii="Times New Roman" w:hAnsi="Times New Roman" w:cs="Times New Roman"/>
          <w:sz w:val="24"/>
          <w:szCs w:val="24"/>
        </w:rPr>
        <w:t>Jakarta: Rineka Cipta.</w:t>
      </w:r>
      <w:bookmarkEnd w:id="66"/>
    </w:p>
    <w:p w:rsidR="00604C64" w:rsidRPr="00BE4648" w:rsidRDefault="00604C64" w:rsidP="001C17F7">
      <w:pPr>
        <w:spacing w:after="0" w:line="240" w:lineRule="auto"/>
        <w:ind w:left="720" w:hanging="720"/>
        <w:jc w:val="both"/>
        <w:rPr>
          <w:rFonts w:ascii="Times New Roman" w:hAnsi="Times New Roman" w:cs="Times New Roman"/>
          <w:sz w:val="24"/>
          <w:szCs w:val="24"/>
        </w:rPr>
      </w:pPr>
      <w:r w:rsidRPr="00BE4648">
        <w:rPr>
          <w:rFonts w:ascii="Times New Roman" w:hAnsi="Times New Roman" w:cs="Times New Roman"/>
          <w:sz w:val="24"/>
          <w:szCs w:val="24"/>
        </w:rPr>
        <w:t>Bartenputra, Adrian (2016). Pengaruh Kesesuaian Kompensasi, Ketaatan Akuntansi dan Asimetri Informasi terhadap Kecenderungan Kecurangan Akuntansi. Artikel tidak dipublikasikan, Universitas Negeri Padang.</w:t>
      </w:r>
    </w:p>
    <w:p w:rsidR="00604C64" w:rsidRPr="00BE4648" w:rsidRDefault="00604C64" w:rsidP="001C17F7">
      <w:pPr>
        <w:spacing w:after="0" w:line="240" w:lineRule="auto"/>
        <w:ind w:left="720" w:hanging="720"/>
        <w:jc w:val="both"/>
        <w:rPr>
          <w:rFonts w:ascii="Times New Roman" w:hAnsi="Times New Roman" w:cs="Times New Roman"/>
          <w:sz w:val="24"/>
          <w:szCs w:val="24"/>
        </w:rPr>
      </w:pPr>
      <w:r w:rsidRPr="00BE4648">
        <w:rPr>
          <w:rFonts w:ascii="Times New Roman" w:hAnsi="Times New Roman" w:cs="Times New Roman"/>
          <w:sz w:val="24"/>
          <w:szCs w:val="24"/>
        </w:rPr>
        <w:t xml:space="preserve">Lestari, Komang Ayu dan Purnamawati (2015). Pengaruh Pengendalian Internal dan Budaya Etis Organisasi terhadap Kecenderungan Kecurangan (Fraud) pada Koperasi Simpan Pinjam di Kecamatan Buleleng. E-journal S1 Akuntansi Universitas Pendidikan Ganesha, Vo. 3, No. 1 </w:t>
      </w:r>
    </w:p>
    <w:p w:rsidR="00604C64" w:rsidRPr="00BE4648" w:rsidRDefault="00604C64" w:rsidP="001C17F7">
      <w:pPr>
        <w:spacing w:after="0" w:line="240" w:lineRule="auto"/>
        <w:ind w:left="709" w:hanging="709"/>
        <w:jc w:val="both"/>
        <w:rPr>
          <w:rFonts w:ascii="Times New Roman" w:hAnsi="Times New Roman" w:cs="Times New Roman"/>
          <w:sz w:val="24"/>
          <w:szCs w:val="24"/>
        </w:rPr>
      </w:pPr>
      <w:r w:rsidRPr="00BE4648">
        <w:rPr>
          <w:rFonts w:ascii="Times New Roman" w:hAnsi="Times New Roman" w:cs="Times New Roman"/>
          <w:sz w:val="24"/>
          <w:szCs w:val="24"/>
        </w:rPr>
        <w:lastRenderedPageBreak/>
        <w:t xml:space="preserve">Fauwzi, M.Glifandi Hari. (2011). </w:t>
      </w:r>
      <w:r w:rsidRPr="00BE4648">
        <w:rPr>
          <w:rFonts w:ascii="Times New Roman" w:hAnsi="Times New Roman" w:cs="Times New Roman"/>
          <w:iCs/>
          <w:sz w:val="24"/>
          <w:szCs w:val="24"/>
        </w:rPr>
        <w:t>Analisis Pengaruh Keefektifan Pengendalian Internal, Persepsi Kesesuaian Kompensasi, Moralitas Manajemen Terhadap Perilaku Tidak Etis dan Kecenderungan Akuntansi</w:t>
      </w:r>
      <w:r w:rsidRPr="00BE4648">
        <w:rPr>
          <w:rFonts w:ascii="Times New Roman" w:hAnsi="Times New Roman" w:cs="Times New Roman"/>
          <w:sz w:val="24"/>
          <w:szCs w:val="24"/>
        </w:rPr>
        <w:t>. Semarang: Universitas Diponegoro.</w:t>
      </w:r>
    </w:p>
    <w:p w:rsidR="00604C64" w:rsidRPr="00BE4648" w:rsidRDefault="00604C64" w:rsidP="001C17F7">
      <w:pPr>
        <w:spacing w:after="0" w:line="240" w:lineRule="auto"/>
        <w:ind w:left="709" w:hanging="709"/>
        <w:jc w:val="both"/>
        <w:rPr>
          <w:rFonts w:ascii="Times New Roman" w:hAnsi="Times New Roman" w:cs="Times New Roman"/>
          <w:sz w:val="24"/>
          <w:szCs w:val="24"/>
        </w:rPr>
      </w:pPr>
      <w:r w:rsidRPr="00BE4648">
        <w:rPr>
          <w:rFonts w:ascii="Times New Roman" w:hAnsi="Times New Roman" w:cs="Times New Roman"/>
          <w:sz w:val="24"/>
          <w:szCs w:val="24"/>
        </w:rPr>
        <w:t>Ghozali, Imam. (2011). Aplikasi Analisis Multivariate Dengan Program IIBM SPSS 19 (edisi kelima). Semarang: Universitas Diponegoro.</w:t>
      </w:r>
    </w:p>
    <w:p w:rsidR="00604C64" w:rsidRPr="00BE4648" w:rsidRDefault="00604C64" w:rsidP="001C17F7">
      <w:pPr>
        <w:spacing w:after="0" w:line="240" w:lineRule="auto"/>
        <w:ind w:left="709" w:hanging="709"/>
        <w:jc w:val="both"/>
        <w:rPr>
          <w:rFonts w:ascii="Times New Roman" w:hAnsi="Times New Roman" w:cs="Times New Roman"/>
          <w:sz w:val="24"/>
          <w:szCs w:val="24"/>
        </w:rPr>
      </w:pPr>
      <w:bookmarkStart w:id="67" w:name="_Toc442696526"/>
      <w:r w:rsidRPr="00BE4648">
        <w:rPr>
          <w:rFonts w:ascii="Times New Roman" w:hAnsi="Times New Roman" w:cs="Times New Roman"/>
          <w:sz w:val="24"/>
          <w:szCs w:val="24"/>
        </w:rPr>
        <w:t xml:space="preserve">Hasibuan dan Malayu, S.P. (2008). </w:t>
      </w:r>
      <w:r w:rsidRPr="00BE4648">
        <w:rPr>
          <w:rFonts w:ascii="Times New Roman" w:hAnsi="Times New Roman" w:cs="Times New Roman"/>
          <w:i/>
          <w:iCs/>
          <w:sz w:val="24"/>
          <w:szCs w:val="24"/>
        </w:rPr>
        <w:t xml:space="preserve">Manajemen Sumberdaya Manusia. </w:t>
      </w:r>
      <w:r w:rsidRPr="00BE4648">
        <w:rPr>
          <w:rFonts w:ascii="Times New Roman" w:hAnsi="Times New Roman" w:cs="Times New Roman"/>
          <w:sz w:val="24"/>
          <w:szCs w:val="24"/>
        </w:rPr>
        <w:t>Jakarta: Bumi Aksara.</w:t>
      </w:r>
      <w:bookmarkEnd w:id="67"/>
    </w:p>
    <w:p w:rsidR="00604C64" w:rsidRPr="00BE4648" w:rsidRDefault="00604C64" w:rsidP="001C17F7">
      <w:pPr>
        <w:spacing w:after="0" w:line="240" w:lineRule="auto"/>
        <w:ind w:left="709" w:hanging="709"/>
        <w:jc w:val="both"/>
        <w:rPr>
          <w:rFonts w:ascii="Times New Roman" w:hAnsi="Times New Roman" w:cs="Times New Roman"/>
          <w:sz w:val="24"/>
          <w:szCs w:val="24"/>
        </w:rPr>
      </w:pPr>
    </w:p>
    <w:p w:rsidR="00604C64" w:rsidRPr="00BE4648" w:rsidRDefault="00604C64" w:rsidP="001C17F7">
      <w:pPr>
        <w:spacing w:after="0" w:line="240" w:lineRule="auto"/>
        <w:ind w:left="709" w:hanging="709"/>
        <w:jc w:val="both"/>
        <w:rPr>
          <w:rFonts w:ascii="Times New Roman" w:hAnsi="Times New Roman" w:cs="Times New Roman"/>
          <w:sz w:val="24"/>
          <w:szCs w:val="24"/>
        </w:rPr>
      </w:pPr>
    </w:p>
    <w:p w:rsidR="00604C64" w:rsidRPr="00BE4648" w:rsidRDefault="00604C64" w:rsidP="001C17F7">
      <w:pPr>
        <w:spacing w:after="0" w:line="240" w:lineRule="auto"/>
        <w:ind w:left="709" w:hanging="709"/>
        <w:jc w:val="both"/>
        <w:rPr>
          <w:rFonts w:ascii="Times New Roman" w:hAnsi="Times New Roman" w:cs="Times New Roman"/>
          <w:sz w:val="24"/>
          <w:szCs w:val="24"/>
        </w:rPr>
      </w:pPr>
      <w:r w:rsidRPr="00BE4648">
        <w:rPr>
          <w:rFonts w:ascii="Times New Roman" w:hAnsi="Times New Roman" w:cs="Times New Roman"/>
          <w:sz w:val="24"/>
          <w:szCs w:val="24"/>
        </w:rPr>
        <w:t xml:space="preserve">Husein, Umar. (2011). </w:t>
      </w:r>
      <w:r w:rsidRPr="00BE4648">
        <w:rPr>
          <w:rFonts w:ascii="Times New Roman" w:hAnsi="Times New Roman" w:cs="Times New Roman"/>
          <w:i/>
          <w:sz w:val="24"/>
          <w:szCs w:val="24"/>
        </w:rPr>
        <w:t>Metode Penelitian Untuk Skripsi Dan Tesis Bisnis.</w:t>
      </w:r>
      <w:r w:rsidRPr="00BE4648">
        <w:rPr>
          <w:rFonts w:ascii="Times New Roman" w:hAnsi="Times New Roman" w:cs="Times New Roman"/>
          <w:sz w:val="24"/>
          <w:szCs w:val="24"/>
        </w:rPr>
        <w:t xml:space="preserve"> Edisi ke 11 . Jakarta: PT RajaGrafindo Persada.</w:t>
      </w:r>
    </w:p>
    <w:p w:rsidR="00604C64" w:rsidRPr="00BE4648" w:rsidRDefault="00604C64" w:rsidP="001C17F7">
      <w:pPr>
        <w:spacing w:after="0" w:line="240" w:lineRule="auto"/>
        <w:ind w:left="851" w:hanging="851"/>
        <w:jc w:val="both"/>
        <w:rPr>
          <w:rFonts w:ascii="Times New Roman" w:hAnsi="Times New Roman" w:cs="Times New Roman"/>
          <w:sz w:val="24"/>
          <w:szCs w:val="24"/>
        </w:rPr>
      </w:pPr>
      <w:r w:rsidRPr="00BE4648">
        <w:rPr>
          <w:rFonts w:ascii="Times New Roman" w:hAnsi="Times New Roman" w:cs="Times New Roman"/>
          <w:sz w:val="24"/>
          <w:szCs w:val="24"/>
        </w:rPr>
        <w:t xml:space="preserve">Ikatan Akuntan Indonesia. (2011).Standar Profesional Akuntan Publik  </w:t>
      </w:r>
      <w:r w:rsidRPr="00BE4648">
        <w:rPr>
          <w:rFonts w:ascii="Times New Roman" w:hAnsi="Times New Roman" w:cs="Times New Roman"/>
          <w:spacing w:val="-15"/>
          <w:sz w:val="24"/>
          <w:szCs w:val="24"/>
        </w:rPr>
        <w:t>(SPAP)</w:t>
      </w:r>
      <w:r w:rsidRPr="00BE4648">
        <w:rPr>
          <w:rFonts w:ascii="Times New Roman" w:hAnsi="Times New Roman" w:cs="Times New Roman"/>
          <w:sz w:val="24"/>
          <w:szCs w:val="24"/>
        </w:rPr>
        <w:t xml:space="preserve"> .Jakarta : Salemba Empat.</w:t>
      </w:r>
    </w:p>
    <w:p w:rsidR="00604C64" w:rsidRPr="00BE4648" w:rsidRDefault="00604C64" w:rsidP="001C17F7">
      <w:pPr>
        <w:spacing w:after="0" w:line="240" w:lineRule="auto"/>
        <w:ind w:left="709" w:hanging="709"/>
        <w:jc w:val="both"/>
        <w:rPr>
          <w:rFonts w:ascii="Times New Roman" w:hAnsi="Times New Roman" w:cs="Times New Roman"/>
          <w:sz w:val="24"/>
          <w:szCs w:val="24"/>
        </w:rPr>
      </w:pPr>
      <w:r w:rsidRPr="00BE4648">
        <w:rPr>
          <w:rFonts w:ascii="Times New Roman" w:hAnsi="Times New Roman" w:cs="Times New Roman"/>
          <w:sz w:val="24"/>
          <w:szCs w:val="24"/>
        </w:rPr>
        <w:t xml:space="preserve">Indriantoro, Nur &amp; Supomo, Bambang. 2009. Metodologi Penelitian Bisnis untuk Akuntansi dan Manajemen, Edisi Pertama. Yogyakarta : BPFE </w:t>
      </w:r>
    </w:p>
    <w:p w:rsidR="00604C64" w:rsidRPr="00BE4648" w:rsidRDefault="00604C64" w:rsidP="001C17F7">
      <w:pPr>
        <w:spacing w:after="0" w:line="240" w:lineRule="auto"/>
        <w:ind w:left="709" w:hanging="709"/>
        <w:jc w:val="both"/>
        <w:rPr>
          <w:rFonts w:ascii="Times New Roman" w:hAnsi="Times New Roman" w:cs="Times New Roman"/>
          <w:sz w:val="24"/>
          <w:szCs w:val="24"/>
        </w:rPr>
      </w:pPr>
      <w:r w:rsidRPr="00BE4648">
        <w:rPr>
          <w:rFonts w:ascii="Times New Roman" w:hAnsi="Times New Roman" w:cs="Times New Roman"/>
          <w:sz w:val="24"/>
          <w:szCs w:val="24"/>
        </w:rPr>
        <w:t>James, A. Hall (2009). Sistem Informasi Akuntansi, Buku Satu, Edisi 21. Terjemahan Amir Abadi Yusuf. Jakarta: Salemba Empat.</w:t>
      </w:r>
    </w:p>
    <w:p w:rsidR="00604C64" w:rsidRPr="00BE4648" w:rsidRDefault="00604C64" w:rsidP="001C17F7">
      <w:pPr>
        <w:spacing w:after="0" w:line="240" w:lineRule="auto"/>
        <w:ind w:left="709" w:hanging="709"/>
        <w:jc w:val="both"/>
        <w:rPr>
          <w:rFonts w:ascii="Times New Roman" w:hAnsi="Times New Roman" w:cs="Times New Roman"/>
          <w:sz w:val="24"/>
          <w:szCs w:val="24"/>
        </w:rPr>
      </w:pPr>
      <w:r w:rsidRPr="00BE4648">
        <w:rPr>
          <w:rFonts w:ascii="Times New Roman" w:hAnsi="Times New Roman" w:cs="Times New Roman"/>
          <w:sz w:val="24"/>
          <w:szCs w:val="24"/>
        </w:rPr>
        <w:t>Kaming, Peter F. &amp; Damar Panuntun (2012). Penyimpangan Perilaku Para Pelaku Jasa Konstruksi. KoNTekS 6  Journal &amp; Proceeding : Universitas Trisakti</w:t>
      </w:r>
    </w:p>
    <w:p w:rsidR="00604C64" w:rsidRPr="00BE4648" w:rsidRDefault="00604C64" w:rsidP="001C17F7">
      <w:pPr>
        <w:spacing w:after="0" w:line="240" w:lineRule="auto"/>
        <w:ind w:left="709" w:hanging="709"/>
        <w:jc w:val="both"/>
        <w:rPr>
          <w:rFonts w:ascii="Times New Roman" w:hAnsi="Times New Roman" w:cs="Times New Roman"/>
          <w:sz w:val="24"/>
          <w:szCs w:val="24"/>
        </w:rPr>
      </w:pPr>
      <w:r w:rsidRPr="00BE4648">
        <w:rPr>
          <w:rFonts w:ascii="Times New Roman" w:hAnsi="Times New Roman" w:cs="Times New Roman"/>
          <w:sz w:val="24"/>
          <w:szCs w:val="24"/>
        </w:rPr>
        <w:t xml:space="preserve">Karyono.(2013). </w:t>
      </w:r>
      <w:r w:rsidRPr="00BE4648">
        <w:rPr>
          <w:rFonts w:ascii="Times New Roman" w:hAnsi="Times New Roman" w:cs="Times New Roman"/>
          <w:i/>
          <w:sz w:val="24"/>
          <w:szCs w:val="24"/>
        </w:rPr>
        <w:t>Forensik Fraud</w:t>
      </w:r>
      <w:r w:rsidRPr="00BE4648">
        <w:rPr>
          <w:rFonts w:ascii="Times New Roman" w:hAnsi="Times New Roman" w:cs="Times New Roman"/>
          <w:sz w:val="24"/>
          <w:szCs w:val="24"/>
        </w:rPr>
        <w:t>. Yogyakarta: Andi</w:t>
      </w:r>
    </w:p>
    <w:p w:rsidR="00604C64" w:rsidRPr="00BE4648" w:rsidRDefault="00604C64" w:rsidP="001C17F7">
      <w:pPr>
        <w:spacing w:after="0" w:line="240" w:lineRule="auto"/>
        <w:ind w:left="709" w:hanging="709"/>
        <w:jc w:val="both"/>
        <w:rPr>
          <w:rFonts w:ascii="Times New Roman" w:hAnsi="Times New Roman" w:cs="Times New Roman"/>
          <w:sz w:val="24"/>
          <w:szCs w:val="24"/>
        </w:rPr>
      </w:pPr>
      <w:r w:rsidRPr="00BE4648">
        <w:rPr>
          <w:rFonts w:ascii="Times New Roman" w:hAnsi="Times New Roman" w:cs="Times New Roman"/>
          <w:sz w:val="24"/>
          <w:szCs w:val="24"/>
        </w:rPr>
        <w:t>Kuncoro, M. (2011). Metode Kuantitatif (Teori dan Aplikasi untuk Bisnis dan Ekonomi). Yogyakarta: UPP AMP YKPN.</w:t>
      </w:r>
    </w:p>
    <w:p w:rsidR="00604C64" w:rsidRPr="00BE4648" w:rsidRDefault="00604C64" w:rsidP="001C17F7">
      <w:pPr>
        <w:spacing w:after="0" w:line="240" w:lineRule="auto"/>
        <w:ind w:left="709" w:hanging="709"/>
        <w:jc w:val="both"/>
        <w:rPr>
          <w:rFonts w:ascii="Times New Roman" w:hAnsi="Times New Roman" w:cs="Times New Roman"/>
          <w:sz w:val="24"/>
          <w:szCs w:val="24"/>
        </w:rPr>
      </w:pPr>
      <w:r w:rsidRPr="00BE4648">
        <w:rPr>
          <w:rFonts w:ascii="Times New Roman" w:hAnsi="Times New Roman" w:cs="Times New Roman"/>
          <w:sz w:val="24"/>
          <w:szCs w:val="24"/>
        </w:rPr>
        <w:t xml:space="preserve">Mangkunegara, A. Anwar Prabu. (2009). </w:t>
      </w:r>
      <w:r w:rsidRPr="00BE4648">
        <w:rPr>
          <w:rFonts w:ascii="Times New Roman" w:hAnsi="Times New Roman" w:cs="Times New Roman"/>
          <w:iCs/>
          <w:sz w:val="24"/>
          <w:szCs w:val="24"/>
        </w:rPr>
        <w:t>Manajemen Sumber Daya Manusia Perusahaan</w:t>
      </w:r>
      <w:r w:rsidRPr="00BE4648">
        <w:rPr>
          <w:rFonts w:ascii="Times New Roman" w:hAnsi="Times New Roman" w:cs="Times New Roman"/>
          <w:sz w:val="24"/>
          <w:szCs w:val="24"/>
        </w:rPr>
        <w:t>,. Bandung: Remaja Rosdakarya.</w:t>
      </w:r>
    </w:p>
    <w:p w:rsidR="00604C64" w:rsidRPr="00BE4648" w:rsidRDefault="00604C64" w:rsidP="001C17F7">
      <w:pPr>
        <w:spacing w:after="0" w:line="240" w:lineRule="auto"/>
        <w:ind w:left="709" w:hanging="709"/>
        <w:jc w:val="both"/>
        <w:rPr>
          <w:rFonts w:ascii="Times New Roman" w:hAnsi="Times New Roman" w:cs="Times New Roman"/>
          <w:sz w:val="24"/>
          <w:szCs w:val="24"/>
        </w:rPr>
      </w:pPr>
      <w:r w:rsidRPr="00BE4648">
        <w:rPr>
          <w:rFonts w:ascii="Times New Roman" w:hAnsi="Times New Roman" w:cs="Times New Roman"/>
          <w:sz w:val="24"/>
          <w:szCs w:val="24"/>
        </w:rPr>
        <w:t>Meliany, Lia &amp; Herna Ernawati. (2013). Pengaruh Keefektifan Pengendalian Internal dan Kesesuaian Kompensasi Terhadap Kecenderungan Kecurangan Akuntansi. Journal &amp; Proceeding Universitas Jenderal Soedirman, Vol III, No.1. Hal.1-10.</w:t>
      </w:r>
    </w:p>
    <w:p w:rsidR="00604C64" w:rsidRPr="00BE4648" w:rsidRDefault="00604C64" w:rsidP="001C17F7">
      <w:pPr>
        <w:spacing w:after="0" w:line="240" w:lineRule="auto"/>
        <w:ind w:left="709" w:hanging="709"/>
        <w:jc w:val="both"/>
        <w:rPr>
          <w:rFonts w:ascii="Times New Roman" w:hAnsi="Times New Roman" w:cs="Times New Roman"/>
          <w:sz w:val="24"/>
          <w:szCs w:val="24"/>
        </w:rPr>
      </w:pPr>
      <w:r w:rsidRPr="00BE4648">
        <w:rPr>
          <w:rFonts w:ascii="Times New Roman" w:hAnsi="Times New Roman" w:cs="Times New Roman"/>
          <w:sz w:val="24"/>
          <w:szCs w:val="24"/>
        </w:rPr>
        <w:t xml:space="preserve">Mulyadi. (2010). </w:t>
      </w:r>
      <w:r w:rsidRPr="00BE4648">
        <w:rPr>
          <w:rFonts w:ascii="Times New Roman" w:hAnsi="Times New Roman" w:cs="Times New Roman"/>
          <w:iCs/>
          <w:sz w:val="24"/>
          <w:szCs w:val="24"/>
        </w:rPr>
        <w:t>Sistem Akuntansi</w:t>
      </w:r>
      <w:r w:rsidRPr="00BE4648">
        <w:rPr>
          <w:rFonts w:ascii="Times New Roman" w:hAnsi="Times New Roman" w:cs="Times New Roman"/>
          <w:sz w:val="24"/>
          <w:szCs w:val="24"/>
        </w:rPr>
        <w:t>. Jakarta : Salemba Empat.</w:t>
      </w:r>
    </w:p>
    <w:p w:rsidR="00604C64" w:rsidRPr="00BE4648" w:rsidRDefault="00604C64" w:rsidP="001C17F7">
      <w:pPr>
        <w:spacing w:after="0" w:line="240" w:lineRule="auto"/>
        <w:ind w:left="709" w:hanging="709"/>
        <w:jc w:val="both"/>
        <w:rPr>
          <w:rFonts w:ascii="Times New Roman" w:hAnsi="Times New Roman" w:cs="Times New Roman"/>
          <w:sz w:val="24"/>
          <w:szCs w:val="24"/>
        </w:rPr>
      </w:pPr>
      <w:r w:rsidRPr="00BE4648">
        <w:rPr>
          <w:rFonts w:ascii="Times New Roman" w:hAnsi="Times New Roman" w:cs="Times New Roman"/>
          <w:sz w:val="24"/>
          <w:szCs w:val="24"/>
        </w:rPr>
        <w:t xml:space="preserve">Mulyana, Cahya. (2016). Pemberantasan Korupsi di Indonesia Membaik. Media Indonesia. Diunduh dari  </w:t>
      </w:r>
      <w:hyperlink r:id="rId11" w:history="1">
        <w:r w:rsidRPr="00BE4648">
          <w:rPr>
            <w:rStyle w:val="Hyperlink"/>
            <w:rFonts w:ascii="Times New Roman" w:hAnsi="Times New Roman" w:cs="Times New Roman"/>
            <w:color w:val="auto"/>
            <w:sz w:val="24"/>
            <w:szCs w:val="24"/>
          </w:rPr>
          <w:t>http://mediaindonesia.com/news/</w:t>
        </w:r>
      </w:hyperlink>
      <w:r w:rsidRPr="00BE4648">
        <w:rPr>
          <w:rFonts w:ascii="Times New Roman" w:hAnsi="Times New Roman" w:cs="Times New Roman"/>
          <w:sz w:val="24"/>
          <w:szCs w:val="24"/>
        </w:rPr>
        <w:t xml:space="preserve">  , pada tanggal 15 Februari 2016. </w:t>
      </w:r>
    </w:p>
    <w:p w:rsidR="00604C64" w:rsidRPr="00BE4648" w:rsidRDefault="00604C64" w:rsidP="001C17F7">
      <w:pPr>
        <w:spacing w:after="0" w:line="240" w:lineRule="auto"/>
        <w:ind w:left="709" w:hanging="709"/>
        <w:jc w:val="both"/>
        <w:rPr>
          <w:rFonts w:ascii="Times New Roman" w:hAnsi="Times New Roman" w:cs="Times New Roman"/>
          <w:sz w:val="24"/>
          <w:szCs w:val="24"/>
        </w:rPr>
      </w:pPr>
      <w:r w:rsidRPr="00BE4648">
        <w:rPr>
          <w:rFonts w:ascii="Times New Roman" w:hAnsi="Times New Roman" w:cs="Times New Roman"/>
          <w:sz w:val="24"/>
          <w:szCs w:val="24"/>
        </w:rPr>
        <w:t xml:space="preserve">Niswonger, Warren, Reeve , Fees. (2005). Prinsip-prinsip Akuntansi Edisi 21 Jakarta: Erlangga </w:t>
      </w:r>
    </w:p>
    <w:p w:rsidR="00604C64" w:rsidRPr="00BE4648" w:rsidRDefault="00604C64" w:rsidP="001C17F7">
      <w:pPr>
        <w:spacing w:after="0" w:line="240" w:lineRule="auto"/>
        <w:ind w:left="709" w:hanging="709"/>
        <w:jc w:val="both"/>
        <w:rPr>
          <w:rFonts w:ascii="Times New Roman" w:hAnsi="Times New Roman" w:cs="Times New Roman"/>
          <w:sz w:val="24"/>
          <w:szCs w:val="24"/>
        </w:rPr>
      </w:pPr>
      <w:r w:rsidRPr="00BE4648">
        <w:rPr>
          <w:rFonts w:ascii="Times New Roman" w:hAnsi="Times New Roman" w:cs="Times New Roman"/>
          <w:sz w:val="24"/>
          <w:szCs w:val="24"/>
        </w:rPr>
        <w:t>Rivai, V. (2010). Manajemen Sumber Daya Manusia Untuk Perusahaan. Jakarta: Raja Grafindo Persada.</w:t>
      </w:r>
    </w:p>
    <w:p w:rsidR="00604C64" w:rsidRPr="00BE4648" w:rsidRDefault="00604C64" w:rsidP="001C17F7">
      <w:pPr>
        <w:spacing w:after="0" w:line="240" w:lineRule="auto"/>
        <w:ind w:left="709" w:hanging="709"/>
        <w:jc w:val="both"/>
        <w:rPr>
          <w:rFonts w:ascii="Times New Roman" w:hAnsi="Times New Roman" w:cs="Times New Roman"/>
          <w:sz w:val="24"/>
          <w:szCs w:val="24"/>
        </w:rPr>
      </w:pPr>
    </w:p>
    <w:p w:rsidR="00604C64" w:rsidRPr="00BE4648" w:rsidRDefault="00604C64" w:rsidP="001C17F7">
      <w:pPr>
        <w:spacing w:after="0" w:line="240" w:lineRule="auto"/>
        <w:ind w:left="709" w:hanging="709"/>
        <w:jc w:val="both"/>
        <w:rPr>
          <w:rFonts w:ascii="Times New Roman" w:hAnsi="Times New Roman" w:cs="Times New Roman"/>
          <w:sz w:val="24"/>
          <w:szCs w:val="24"/>
        </w:rPr>
      </w:pPr>
      <w:r w:rsidRPr="00BE4648">
        <w:rPr>
          <w:rFonts w:ascii="Times New Roman" w:hAnsi="Times New Roman" w:cs="Times New Roman"/>
          <w:sz w:val="24"/>
          <w:szCs w:val="24"/>
        </w:rPr>
        <w:t>Rivai, Veithzal,dkk. (2011). Corporate Performance Management dari teori ke Praktek. Bogor: Ghalia Industri</w:t>
      </w:r>
    </w:p>
    <w:p w:rsidR="00604C64" w:rsidRPr="00BE4648" w:rsidRDefault="00604C64" w:rsidP="001C17F7">
      <w:pPr>
        <w:spacing w:after="0" w:line="240" w:lineRule="auto"/>
        <w:ind w:left="709" w:hanging="709"/>
        <w:jc w:val="both"/>
        <w:rPr>
          <w:rFonts w:ascii="Times New Roman" w:hAnsi="Times New Roman" w:cs="Times New Roman"/>
          <w:sz w:val="24"/>
          <w:szCs w:val="24"/>
        </w:rPr>
      </w:pPr>
      <w:r w:rsidRPr="00BE4648">
        <w:rPr>
          <w:rFonts w:ascii="Times New Roman" w:hAnsi="Times New Roman" w:cs="Times New Roman"/>
          <w:sz w:val="24"/>
          <w:szCs w:val="24"/>
        </w:rPr>
        <w:t>Sawyer et al. (2009). Internal Auditing Sawyer. Buku1. 5</w:t>
      </w:r>
      <w:r w:rsidRPr="00BE4648">
        <w:rPr>
          <w:rFonts w:ascii="Times New Roman" w:hAnsi="Times New Roman" w:cs="Times New Roman"/>
          <w:sz w:val="24"/>
          <w:szCs w:val="24"/>
          <w:vertAlign w:val="superscript"/>
        </w:rPr>
        <w:t>th</w:t>
      </w:r>
      <w:r w:rsidRPr="00BE4648">
        <w:rPr>
          <w:rFonts w:ascii="Times New Roman" w:hAnsi="Times New Roman" w:cs="Times New Roman"/>
          <w:sz w:val="24"/>
          <w:szCs w:val="24"/>
        </w:rPr>
        <w:t xml:space="preserve"> ed. Jakarta: Salemba Empat. </w:t>
      </w:r>
    </w:p>
    <w:p w:rsidR="00604C64" w:rsidRPr="00BE4648" w:rsidRDefault="00604C64" w:rsidP="001C17F7">
      <w:pPr>
        <w:spacing w:after="0" w:line="240" w:lineRule="auto"/>
        <w:ind w:left="709" w:hanging="709"/>
        <w:jc w:val="both"/>
        <w:rPr>
          <w:rFonts w:ascii="Times New Roman" w:hAnsi="Times New Roman" w:cs="Times New Roman"/>
          <w:sz w:val="24"/>
          <w:szCs w:val="24"/>
        </w:rPr>
      </w:pPr>
      <w:r w:rsidRPr="00BE4648">
        <w:rPr>
          <w:rFonts w:ascii="Times New Roman" w:hAnsi="Times New Roman" w:cs="Times New Roman"/>
          <w:sz w:val="24"/>
          <w:szCs w:val="24"/>
        </w:rPr>
        <w:lastRenderedPageBreak/>
        <w:t xml:space="preserve">Sekaran. (2009). </w:t>
      </w:r>
      <w:r w:rsidRPr="00BE4648">
        <w:rPr>
          <w:rFonts w:ascii="Times New Roman" w:hAnsi="Times New Roman" w:cs="Times New Roman"/>
          <w:i/>
          <w:iCs/>
          <w:sz w:val="24"/>
          <w:szCs w:val="24"/>
        </w:rPr>
        <w:t>Research Methods For Business (</w:t>
      </w:r>
      <w:r w:rsidRPr="00BE4648">
        <w:rPr>
          <w:rFonts w:ascii="Times New Roman" w:hAnsi="Times New Roman" w:cs="Times New Roman"/>
          <w:iCs/>
          <w:sz w:val="24"/>
          <w:szCs w:val="24"/>
        </w:rPr>
        <w:t>Metodologi Penelitian untuk Bisnis</w:t>
      </w:r>
      <w:r w:rsidRPr="00BE4648">
        <w:rPr>
          <w:rFonts w:ascii="Times New Roman" w:hAnsi="Times New Roman" w:cs="Times New Roman"/>
          <w:sz w:val="24"/>
          <w:szCs w:val="24"/>
        </w:rPr>
        <w:t xml:space="preserve">. Jakarta: Salemba Empat. </w:t>
      </w:r>
    </w:p>
    <w:p w:rsidR="00604C64" w:rsidRPr="00BE4648" w:rsidRDefault="00604C64" w:rsidP="001C17F7">
      <w:pPr>
        <w:spacing w:after="0" w:line="240" w:lineRule="auto"/>
        <w:ind w:left="709" w:hanging="709"/>
        <w:jc w:val="both"/>
        <w:rPr>
          <w:rFonts w:ascii="Times New Roman" w:hAnsi="Times New Roman" w:cs="Times New Roman"/>
          <w:sz w:val="24"/>
          <w:szCs w:val="24"/>
        </w:rPr>
      </w:pPr>
      <w:bookmarkStart w:id="68" w:name="_Toc442696528"/>
      <w:r w:rsidRPr="00BE4648">
        <w:rPr>
          <w:rFonts w:ascii="Times New Roman" w:hAnsi="Times New Roman" w:cs="Times New Roman"/>
          <w:sz w:val="24"/>
          <w:szCs w:val="24"/>
        </w:rPr>
        <w:t xml:space="preserve">Subagyo,P. Joko. (2006). </w:t>
      </w:r>
      <w:r w:rsidRPr="00BE4648">
        <w:rPr>
          <w:rFonts w:ascii="Times New Roman" w:hAnsi="Times New Roman" w:cs="Times New Roman"/>
          <w:iCs/>
          <w:sz w:val="24"/>
          <w:szCs w:val="24"/>
        </w:rPr>
        <w:t>Metode Penelitian dalam Teori dan Praktek</w:t>
      </w:r>
      <w:r w:rsidRPr="00BE4648">
        <w:rPr>
          <w:rFonts w:ascii="Times New Roman" w:hAnsi="Times New Roman" w:cs="Times New Roman"/>
          <w:sz w:val="24"/>
          <w:szCs w:val="24"/>
        </w:rPr>
        <w:t>. Jakarta: Rineka Cipta</w:t>
      </w:r>
      <w:bookmarkEnd w:id="68"/>
    </w:p>
    <w:p w:rsidR="00604C64" w:rsidRPr="00BE4648" w:rsidRDefault="00604C64" w:rsidP="001C17F7">
      <w:pPr>
        <w:spacing w:after="0" w:line="240" w:lineRule="auto"/>
        <w:ind w:left="709" w:hanging="709"/>
        <w:jc w:val="both"/>
        <w:rPr>
          <w:rFonts w:ascii="Times New Roman" w:hAnsi="Times New Roman" w:cs="Times New Roman"/>
          <w:sz w:val="24"/>
          <w:szCs w:val="24"/>
        </w:rPr>
      </w:pPr>
      <w:bookmarkStart w:id="69" w:name="_Toc442696531"/>
      <w:r w:rsidRPr="00BE4648">
        <w:rPr>
          <w:rFonts w:ascii="Times New Roman" w:hAnsi="Times New Roman" w:cs="Times New Roman"/>
          <w:sz w:val="24"/>
          <w:szCs w:val="24"/>
        </w:rPr>
        <w:t xml:space="preserve">Sugiyono. (2013). Metode Penelitian Pendidikan (Pendekatan Kuantitatif, Kualitatif, dan R&amp;D). Alfabeta: Bandung </w:t>
      </w:r>
      <w:bookmarkEnd w:id="69"/>
    </w:p>
    <w:p w:rsidR="00604C64" w:rsidRPr="00BE4648" w:rsidRDefault="00604C64" w:rsidP="001C17F7">
      <w:pPr>
        <w:spacing w:after="0" w:line="240" w:lineRule="auto"/>
        <w:ind w:left="709" w:hanging="709"/>
        <w:jc w:val="both"/>
        <w:rPr>
          <w:rFonts w:ascii="Times New Roman" w:hAnsi="Times New Roman" w:cs="Times New Roman"/>
          <w:sz w:val="24"/>
          <w:szCs w:val="24"/>
        </w:rPr>
      </w:pPr>
      <w:r w:rsidRPr="00BE4648">
        <w:rPr>
          <w:rFonts w:ascii="Times New Roman" w:hAnsi="Times New Roman" w:cs="Times New Roman"/>
          <w:sz w:val="24"/>
          <w:szCs w:val="24"/>
        </w:rPr>
        <w:t xml:space="preserve">Suliyanto. (2011). Ekonometrika Terapan: Teori dan Aplikasi dengan SPSS. ANDI: Yogyakarta </w:t>
      </w:r>
    </w:p>
    <w:p w:rsidR="00604C64" w:rsidRPr="00BE4648" w:rsidRDefault="00604C64" w:rsidP="001C17F7">
      <w:pPr>
        <w:spacing w:after="0" w:line="240" w:lineRule="auto"/>
        <w:ind w:left="709" w:hanging="709"/>
        <w:jc w:val="both"/>
        <w:rPr>
          <w:rFonts w:ascii="Times New Roman" w:hAnsi="Times New Roman" w:cs="Times New Roman"/>
          <w:sz w:val="24"/>
          <w:szCs w:val="24"/>
        </w:rPr>
      </w:pPr>
      <w:r w:rsidRPr="00BE4648">
        <w:rPr>
          <w:rFonts w:ascii="Times New Roman" w:hAnsi="Times New Roman" w:cs="Times New Roman"/>
          <w:sz w:val="24"/>
          <w:szCs w:val="24"/>
        </w:rPr>
        <w:t xml:space="preserve">Sunyoto, Dadang. 2011. Analisis Regresi dan Uji Hipotesis. CAPS:  Yogyakarta </w:t>
      </w:r>
    </w:p>
    <w:p w:rsidR="00604C64" w:rsidRPr="00BE4648" w:rsidRDefault="00604C64" w:rsidP="001C17F7">
      <w:pPr>
        <w:spacing w:after="0" w:line="240" w:lineRule="auto"/>
        <w:ind w:left="709" w:hanging="709"/>
        <w:jc w:val="both"/>
        <w:rPr>
          <w:rFonts w:ascii="Times New Roman" w:hAnsi="Times New Roman" w:cs="Times New Roman"/>
          <w:sz w:val="24"/>
          <w:szCs w:val="24"/>
        </w:rPr>
      </w:pPr>
      <w:r w:rsidRPr="00BE4648">
        <w:rPr>
          <w:rFonts w:ascii="Times New Roman" w:hAnsi="Times New Roman" w:cs="Times New Roman"/>
          <w:sz w:val="24"/>
          <w:szCs w:val="24"/>
        </w:rPr>
        <w:t xml:space="preserve">The Committee of Sponsoring Organization of the treadway Commission, COSO (2006) : </w:t>
      </w:r>
      <w:r w:rsidRPr="00BE4648">
        <w:rPr>
          <w:rFonts w:ascii="Times New Roman" w:hAnsi="Times New Roman" w:cs="Times New Roman"/>
          <w:i/>
          <w:iCs/>
          <w:sz w:val="24"/>
          <w:szCs w:val="24"/>
        </w:rPr>
        <w:t>Executive Summary: Internal Control over Financial Reporting - Guidance for Smaller Public Companies</w:t>
      </w:r>
      <w:r w:rsidRPr="00BE4648">
        <w:rPr>
          <w:rFonts w:ascii="Times New Roman" w:hAnsi="Times New Roman" w:cs="Times New Roman"/>
          <w:sz w:val="24"/>
          <w:szCs w:val="24"/>
        </w:rPr>
        <w:t xml:space="preserve">, </w:t>
      </w:r>
      <w:r w:rsidRPr="00BE4648">
        <w:rPr>
          <w:rFonts w:ascii="Times New Roman" w:hAnsi="Times New Roman" w:cs="Times New Roman"/>
          <w:i/>
          <w:sz w:val="24"/>
          <w:szCs w:val="24"/>
        </w:rPr>
        <w:t>The Committee of Sponsoring Organization of the treadway Commission.</w:t>
      </w:r>
    </w:p>
    <w:p w:rsidR="00604C64" w:rsidRPr="00BE4648" w:rsidRDefault="00604C64" w:rsidP="001C17F7">
      <w:pPr>
        <w:spacing w:after="0" w:line="240" w:lineRule="auto"/>
        <w:ind w:left="709" w:hanging="709"/>
        <w:jc w:val="both"/>
        <w:rPr>
          <w:rFonts w:ascii="Times New Roman" w:hAnsi="Times New Roman" w:cs="Times New Roman"/>
          <w:sz w:val="24"/>
          <w:szCs w:val="24"/>
        </w:rPr>
      </w:pPr>
      <w:r w:rsidRPr="00BE4648">
        <w:rPr>
          <w:rFonts w:ascii="Times New Roman" w:hAnsi="Times New Roman" w:cs="Times New Roman"/>
          <w:sz w:val="24"/>
          <w:szCs w:val="24"/>
        </w:rPr>
        <w:t xml:space="preserve">Thoyibatun, Siti. (2009). </w:t>
      </w:r>
      <w:r w:rsidRPr="00BE4648">
        <w:rPr>
          <w:rFonts w:ascii="Times New Roman" w:hAnsi="Times New Roman" w:cs="Times New Roman"/>
          <w:i/>
          <w:sz w:val="24"/>
          <w:szCs w:val="24"/>
        </w:rPr>
        <w:t>Analysing The Influence of Internal Control Compliance and Compensation System Against Unethical Behavior and Accounting Fraud Tendency</w:t>
      </w:r>
      <w:r w:rsidRPr="00BE4648">
        <w:rPr>
          <w:rFonts w:ascii="Times New Roman" w:hAnsi="Times New Roman" w:cs="Times New Roman"/>
          <w:sz w:val="24"/>
          <w:szCs w:val="24"/>
        </w:rPr>
        <w:t>. Simposium Nasional Akuntansi 12 Palembang. Universitas Sriwijaya pp. 1-19</w:t>
      </w:r>
    </w:p>
    <w:p w:rsidR="00604C64" w:rsidRPr="00BE4648" w:rsidRDefault="00604C64" w:rsidP="001C17F7">
      <w:pPr>
        <w:spacing w:after="0" w:line="240" w:lineRule="auto"/>
        <w:ind w:left="709" w:hanging="709"/>
        <w:jc w:val="both"/>
        <w:rPr>
          <w:rFonts w:ascii="Times New Roman" w:hAnsi="Times New Roman" w:cs="Times New Roman"/>
          <w:sz w:val="24"/>
          <w:szCs w:val="24"/>
        </w:rPr>
      </w:pPr>
      <w:r w:rsidRPr="00BE4648">
        <w:rPr>
          <w:rFonts w:ascii="Times New Roman" w:hAnsi="Times New Roman" w:cs="Times New Roman"/>
          <w:sz w:val="24"/>
          <w:szCs w:val="24"/>
        </w:rPr>
        <w:t xml:space="preserve">Tiro, M. A. 2008a. </w:t>
      </w:r>
      <w:r w:rsidRPr="00BE4648">
        <w:rPr>
          <w:rFonts w:ascii="Times New Roman" w:hAnsi="Times New Roman" w:cs="Times New Roman"/>
          <w:i/>
          <w:iCs/>
          <w:sz w:val="24"/>
          <w:szCs w:val="24"/>
        </w:rPr>
        <w:t>Analisis Korelasi dan Regresi</w:t>
      </w:r>
      <w:r w:rsidRPr="00BE4648">
        <w:rPr>
          <w:rFonts w:ascii="Times New Roman" w:hAnsi="Times New Roman" w:cs="Times New Roman"/>
          <w:sz w:val="24"/>
          <w:szCs w:val="24"/>
        </w:rPr>
        <w:t>, Edisi ketiga. Makassar: Andira Publisher.</w:t>
      </w:r>
    </w:p>
    <w:p w:rsidR="00604C64" w:rsidRPr="00BE4648" w:rsidRDefault="00604C64" w:rsidP="001C17F7">
      <w:pPr>
        <w:spacing w:after="0" w:line="240" w:lineRule="auto"/>
        <w:ind w:left="709" w:hanging="709"/>
        <w:jc w:val="both"/>
        <w:rPr>
          <w:rFonts w:ascii="Times New Roman" w:hAnsi="Times New Roman" w:cs="Times New Roman"/>
          <w:sz w:val="24"/>
          <w:szCs w:val="24"/>
        </w:rPr>
      </w:pPr>
      <w:r w:rsidRPr="00BE4648">
        <w:rPr>
          <w:rFonts w:ascii="Times New Roman" w:hAnsi="Times New Roman" w:cs="Times New Roman"/>
          <w:sz w:val="24"/>
          <w:szCs w:val="24"/>
        </w:rPr>
        <w:t xml:space="preserve">Transparency International Indonesia. (2016). Corruption Preceptions Indeks 2015. Diunduh dari </w:t>
      </w:r>
      <w:hyperlink r:id="rId12" w:history="1">
        <w:r w:rsidRPr="00BE4648">
          <w:rPr>
            <w:rStyle w:val="Hyperlink"/>
            <w:rFonts w:ascii="Times New Roman" w:hAnsi="Times New Roman" w:cs="Times New Roman"/>
            <w:color w:val="auto"/>
            <w:sz w:val="24"/>
            <w:szCs w:val="24"/>
          </w:rPr>
          <w:t>http://www.ti.or.id/index.php/</w:t>
        </w:r>
      </w:hyperlink>
      <w:r w:rsidRPr="00BE4648">
        <w:rPr>
          <w:rFonts w:ascii="Times New Roman" w:hAnsi="Times New Roman" w:cs="Times New Roman"/>
          <w:sz w:val="24"/>
          <w:szCs w:val="24"/>
        </w:rPr>
        <w:t>, pada tanggal 17 Januari 2017.</w:t>
      </w:r>
    </w:p>
    <w:p w:rsidR="00604C64" w:rsidRPr="00BE4648" w:rsidRDefault="00604C64" w:rsidP="001C17F7">
      <w:pPr>
        <w:spacing w:after="0" w:line="240" w:lineRule="auto"/>
        <w:ind w:left="709" w:hanging="709"/>
        <w:jc w:val="both"/>
        <w:rPr>
          <w:rFonts w:ascii="Times New Roman" w:hAnsi="Times New Roman" w:cs="Times New Roman"/>
          <w:sz w:val="24"/>
          <w:szCs w:val="24"/>
        </w:rPr>
      </w:pPr>
      <w:r w:rsidRPr="00BE4648">
        <w:rPr>
          <w:rFonts w:ascii="Times New Roman" w:hAnsi="Times New Roman" w:cs="Times New Roman"/>
          <w:sz w:val="24"/>
          <w:szCs w:val="24"/>
        </w:rPr>
        <w:t xml:space="preserve">Tuanakotta, Theodorus.M. (2007). </w:t>
      </w:r>
      <w:r w:rsidRPr="00BE4648">
        <w:rPr>
          <w:rFonts w:ascii="Times New Roman" w:hAnsi="Times New Roman" w:cs="Times New Roman"/>
          <w:bCs/>
          <w:sz w:val="24"/>
          <w:szCs w:val="24"/>
        </w:rPr>
        <w:t>Akuntansi Forensik dan Audit Investigasi</w:t>
      </w:r>
      <w:r w:rsidRPr="00BE4648">
        <w:rPr>
          <w:rFonts w:ascii="Times New Roman" w:hAnsi="Times New Roman" w:cs="Times New Roman"/>
          <w:sz w:val="24"/>
          <w:szCs w:val="24"/>
        </w:rPr>
        <w:t>, Lembaga Fakultas Ekonomi Universitas Indonesia, Jakarta.</w:t>
      </w:r>
    </w:p>
    <w:p w:rsidR="00604C64" w:rsidRPr="00BE4648" w:rsidRDefault="00604C64" w:rsidP="001C17F7">
      <w:pPr>
        <w:spacing w:after="0" w:line="240" w:lineRule="auto"/>
        <w:ind w:left="709" w:hanging="709"/>
        <w:jc w:val="both"/>
        <w:rPr>
          <w:rFonts w:ascii="Times New Roman" w:hAnsi="Times New Roman" w:cs="Times New Roman"/>
          <w:sz w:val="24"/>
          <w:szCs w:val="24"/>
        </w:rPr>
      </w:pPr>
    </w:p>
    <w:p w:rsidR="00604C64" w:rsidRPr="00BE4648" w:rsidRDefault="00604C64" w:rsidP="001C17F7">
      <w:pPr>
        <w:spacing w:after="0" w:line="240" w:lineRule="auto"/>
        <w:ind w:left="709" w:hanging="709"/>
        <w:jc w:val="both"/>
        <w:rPr>
          <w:rFonts w:ascii="Times New Roman" w:hAnsi="Times New Roman" w:cs="Times New Roman"/>
          <w:sz w:val="24"/>
          <w:szCs w:val="24"/>
        </w:rPr>
      </w:pPr>
      <w:r w:rsidRPr="00BE4648">
        <w:rPr>
          <w:rFonts w:ascii="Times New Roman" w:hAnsi="Times New Roman" w:cs="Times New Roman"/>
          <w:sz w:val="24"/>
          <w:szCs w:val="24"/>
        </w:rPr>
        <w:t>Wilopo. (2006). Analisis Faktor-Faktor Yang Berpengaruh Terhadap Kecenderungan Kecurangan Akuntansi Studi Pada Perusahaan Publik dan Perusahaan Badan Usaha Milik Negara. SNA IX : Padang.</w:t>
      </w:r>
    </w:p>
    <w:p w:rsidR="00604C64" w:rsidRPr="00BE4648" w:rsidRDefault="00604C64" w:rsidP="001C17F7">
      <w:pPr>
        <w:spacing w:after="0" w:line="240" w:lineRule="auto"/>
        <w:ind w:left="709" w:hanging="709"/>
        <w:jc w:val="both"/>
        <w:rPr>
          <w:rFonts w:ascii="Times New Roman" w:hAnsi="Times New Roman" w:cs="Times New Roman"/>
          <w:sz w:val="24"/>
          <w:szCs w:val="24"/>
        </w:rPr>
      </w:pPr>
      <w:r w:rsidRPr="00BE4648">
        <w:rPr>
          <w:rFonts w:ascii="Times New Roman" w:hAnsi="Times New Roman" w:cs="Times New Roman"/>
          <w:sz w:val="24"/>
          <w:szCs w:val="24"/>
        </w:rPr>
        <w:t>Zainal Rizki. 2013. Pengaruh Efektivitas Pengendalian Intern, Asimetri Informasi Dan Kesesuaian Kompensasi Terhadap Kecenderungan Kecurangan Akuntansi (Fraud) (StudiEmpiris Kantor Cabang Bank Pemerintah Dan Swasta Di Kota Padang). Jurnal Akuntansi. Vol. 1, No. 3</w:t>
      </w:r>
    </w:p>
    <w:p w:rsidR="00604C64" w:rsidRPr="00BE4648" w:rsidRDefault="00604C64" w:rsidP="001C17F7">
      <w:pPr>
        <w:spacing w:after="0" w:line="240" w:lineRule="auto"/>
        <w:ind w:left="709" w:hanging="709"/>
        <w:jc w:val="both"/>
        <w:rPr>
          <w:rFonts w:ascii="Times New Roman" w:hAnsi="Times New Roman" w:cs="Times New Roman"/>
          <w:sz w:val="24"/>
          <w:szCs w:val="24"/>
        </w:rPr>
      </w:pPr>
      <w:r w:rsidRPr="00BE4648">
        <w:rPr>
          <w:rFonts w:ascii="Times New Roman" w:hAnsi="Times New Roman" w:cs="Times New Roman"/>
          <w:sz w:val="24"/>
          <w:szCs w:val="24"/>
        </w:rPr>
        <w:t xml:space="preserve">Zulkarnain, R.M. (2013). Analisis Faktor yang Mempengaruhi Terjadinya </w:t>
      </w:r>
      <w:r w:rsidRPr="00BE4648">
        <w:rPr>
          <w:rFonts w:ascii="Times New Roman" w:hAnsi="Times New Roman" w:cs="Times New Roman"/>
          <w:i/>
          <w:sz w:val="24"/>
          <w:szCs w:val="24"/>
        </w:rPr>
        <w:t>Fraud</w:t>
      </w:r>
      <w:r w:rsidRPr="00BE4648">
        <w:rPr>
          <w:rFonts w:ascii="Times New Roman" w:hAnsi="Times New Roman" w:cs="Times New Roman"/>
          <w:sz w:val="24"/>
          <w:szCs w:val="24"/>
        </w:rPr>
        <w:t xml:space="preserve"> pada Dinas Kota Surakarta. Accounting Analysys Journal AAJ Vol 1 No.3</w:t>
      </w:r>
    </w:p>
    <w:p w:rsidR="00604C64" w:rsidRPr="00BE4648" w:rsidRDefault="00604C64" w:rsidP="00604C64">
      <w:pPr>
        <w:spacing w:before="100" w:beforeAutospacing="1" w:after="100" w:afterAutospacing="1" w:line="240" w:lineRule="auto"/>
      </w:pPr>
    </w:p>
    <w:p w:rsidR="00604C64" w:rsidRPr="00BE4648" w:rsidRDefault="00604C64" w:rsidP="001C17F7">
      <w:pPr>
        <w:spacing w:before="100" w:beforeAutospacing="1" w:after="100" w:afterAutospacing="1" w:line="240" w:lineRule="auto"/>
        <w:ind w:left="709" w:hanging="709"/>
        <w:jc w:val="both"/>
        <w:rPr>
          <w:rFonts w:ascii="Times New Roman" w:hAnsi="Times New Roman" w:cs="Times New Roman"/>
          <w:sz w:val="24"/>
          <w:szCs w:val="24"/>
        </w:rPr>
      </w:pPr>
    </w:p>
    <w:p w:rsidR="001C17F7" w:rsidRPr="00BE4648" w:rsidRDefault="001C17F7">
      <w:pPr>
        <w:rPr>
          <w:rFonts w:ascii="Times New Roman" w:hAnsi="Times New Roman" w:cs="Times New Roman"/>
          <w:sz w:val="24"/>
          <w:szCs w:val="24"/>
        </w:rPr>
      </w:pPr>
      <w:r w:rsidRPr="00BE4648">
        <w:rPr>
          <w:rFonts w:ascii="Times New Roman" w:hAnsi="Times New Roman" w:cs="Times New Roman"/>
          <w:sz w:val="24"/>
          <w:szCs w:val="24"/>
        </w:rPr>
        <w:br w:type="page"/>
      </w:r>
    </w:p>
    <w:p w:rsidR="00E93EA0" w:rsidRPr="004E78C9" w:rsidRDefault="00E93EA0" w:rsidP="009E18DC">
      <w:pPr>
        <w:pStyle w:val="ListParagraph"/>
        <w:spacing w:after="0" w:line="240" w:lineRule="auto"/>
        <w:ind w:left="426" w:firstLine="720"/>
        <w:jc w:val="both"/>
        <w:rPr>
          <w:rFonts w:ascii="Times New Roman" w:hAnsi="Times New Roman" w:cs="Times New Roman"/>
          <w:sz w:val="24"/>
          <w:szCs w:val="24"/>
        </w:rPr>
        <w:sectPr w:rsidR="00E93EA0" w:rsidRPr="004E78C9" w:rsidSect="006462FA">
          <w:headerReference w:type="default" r:id="rId13"/>
          <w:footerReference w:type="default" r:id="rId14"/>
          <w:footerReference w:type="first" r:id="rId15"/>
          <w:pgSz w:w="12240" w:h="15840"/>
          <w:pgMar w:top="2268" w:right="1701" w:bottom="1701" w:left="2268" w:header="720" w:footer="720" w:gutter="0"/>
          <w:pgNumType w:start="41"/>
          <w:cols w:space="720"/>
          <w:docGrid w:linePitch="360"/>
        </w:sectPr>
      </w:pPr>
    </w:p>
    <w:p w:rsidR="001B35EF" w:rsidRPr="001B35EF" w:rsidRDefault="001B35EF" w:rsidP="001B35EF">
      <w:pPr>
        <w:rPr>
          <w:rFonts w:ascii="Times New Roman" w:eastAsia="Times New Roman" w:hAnsi="Times New Roman" w:cs="Times New Roman"/>
          <w:sz w:val="24"/>
          <w:szCs w:val="24"/>
        </w:rPr>
      </w:pPr>
    </w:p>
    <w:p w:rsidR="001B35EF" w:rsidRDefault="001B35EF" w:rsidP="001B35EF">
      <w:pPr>
        <w:rPr>
          <w:rFonts w:ascii="Times New Roman" w:eastAsia="Times New Roman" w:hAnsi="Times New Roman" w:cs="Times New Roman"/>
          <w:sz w:val="24"/>
          <w:szCs w:val="24"/>
        </w:rPr>
      </w:pPr>
    </w:p>
    <w:p w:rsidR="00D35258" w:rsidRPr="001B35EF" w:rsidRDefault="00D35258" w:rsidP="001B35EF">
      <w:pPr>
        <w:rPr>
          <w:rFonts w:ascii="Times New Roman" w:eastAsia="Times New Roman" w:hAnsi="Times New Roman" w:cs="Times New Roman"/>
          <w:sz w:val="24"/>
          <w:szCs w:val="24"/>
        </w:rPr>
      </w:pPr>
    </w:p>
    <w:sectPr w:rsidR="00D35258" w:rsidRPr="001B35EF" w:rsidSect="00095F4C">
      <w:footerReference w:type="default" r:id="rId16"/>
      <w:pgSz w:w="11906" w:h="16838"/>
      <w:pgMar w:top="1440" w:right="1440" w:bottom="1440" w:left="144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410D" w:rsidRDefault="003E410D" w:rsidP="00095F4C">
      <w:pPr>
        <w:spacing w:after="0" w:line="240" w:lineRule="auto"/>
      </w:pPr>
      <w:r>
        <w:separator/>
      </w:r>
    </w:p>
  </w:endnote>
  <w:endnote w:type="continuationSeparator" w:id="1">
    <w:p w:rsidR="003E410D" w:rsidRDefault="003E410D" w:rsidP="00095F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E87" w:rsidRPr="00F516C1" w:rsidRDefault="00264E87" w:rsidP="00F516C1">
    <w:pPr>
      <w:pStyle w:val="Footer"/>
      <w:pBdr>
        <w:top w:val="thinThickSmallGap" w:sz="24" w:space="1" w:color="622423" w:themeColor="accent2" w:themeShade="7F"/>
      </w:pBdr>
      <w:rPr>
        <w:rFonts w:asciiTheme="majorHAnsi" w:hAnsiTheme="majorHAnsi"/>
        <w:b/>
        <w:bCs/>
        <w:i/>
        <w:iCs/>
      </w:rPr>
    </w:pPr>
    <w:r>
      <w:rPr>
        <w:rFonts w:asciiTheme="majorHAnsi" w:hAnsiTheme="majorHAnsi"/>
        <w:b/>
        <w:bCs/>
        <w:i/>
        <w:iCs/>
        <w:lang w:val="id-ID"/>
      </w:rPr>
      <w:t>Jurnal Ekonomika@ Edisi ke-</w:t>
    </w:r>
    <w:r>
      <w:rPr>
        <w:rFonts w:asciiTheme="majorHAnsi" w:hAnsiTheme="majorHAnsi"/>
        <w:b/>
        <w:bCs/>
        <w:i/>
        <w:iCs/>
      </w:rPr>
      <w:t>12</w:t>
    </w:r>
    <w:r w:rsidRPr="00F516C1">
      <w:rPr>
        <w:rFonts w:asciiTheme="majorHAnsi" w:hAnsiTheme="majorHAnsi"/>
        <w:b/>
        <w:bCs/>
        <w:i/>
        <w:iCs/>
        <w:lang w:val="id-ID"/>
      </w:rPr>
      <w:t xml:space="preserve"> – Universitas Math’laul Anwar Banten</w:t>
    </w:r>
    <w:r w:rsidRPr="00F516C1">
      <w:rPr>
        <w:rFonts w:asciiTheme="majorHAnsi" w:hAnsiTheme="majorHAnsi"/>
        <w:b/>
        <w:bCs/>
        <w:i/>
        <w:iCs/>
      </w:rPr>
      <w:ptab w:relativeTo="margin" w:alignment="right" w:leader="none"/>
    </w:r>
    <w:r w:rsidRPr="00F516C1">
      <w:rPr>
        <w:rFonts w:asciiTheme="majorHAnsi" w:hAnsiTheme="majorHAnsi"/>
        <w:b/>
        <w:bCs/>
        <w:i/>
        <w:iCs/>
      </w:rPr>
      <w:t xml:space="preserve">Page </w:t>
    </w:r>
    <w:r w:rsidR="00EC5867" w:rsidRPr="00F516C1">
      <w:rPr>
        <w:b/>
        <w:bCs/>
        <w:i/>
        <w:iCs/>
      </w:rPr>
      <w:fldChar w:fldCharType="begin"/>
    </w:r>
    <w:r w:rsidRPr="00F516C1">
      <w:rPr>
        <w:b/>
        <w:bCs/>
        <w:i/>
        <w:iCs/>
      </w:rPr>
      <w:instrText xml:space="preserve"> PAGE   \* MERGEFORMAT </w:instrText>
    </w:r>
    <w:r w:rsidR="00EC5867" w:rsidRPr="00F516C1">
      <w:rPr>
        <w:b/>
        <w:bCs/>
        <w:i/>
        <w:iCs/>
      </w:rPr>
      <w:fldChar w:fldCharType="separate"/>
    </w:r>
    <w:r w:rsidR="006462FA" w:rsidRPr="006462FA">
      <w:rPr>
        <w:rFonts w:asciiTheme="majorHAnsi" w:hAnsiTheme="majorHAnsi"/>
        <w:b/>
        <w:bCs/>
        <w:i/>
        <w:iCs/>
        <w:noProof/>
      </w:rPr>
      <w:t>41</w:t>
    </w:r>
    <w:r w:rsidR="00EC5867" w:rsidRPr="00F516C1">
      <w:rPr>
        <w:b/>
        <w:bCs/>
        <w:i/>
        <w:iCs/>
      </w:rPr>
      <w:fldChar w:fldCharType="end"/>
    </w:r>
  </w:p>
  <w:p w:rsidR="00264E87" w:rsidRPr="00F516C1" w:rsidRDefault="00264E87">
    <w:pPr>
      <w:pStyle w:val="Footer"/>
      <w:rPr>
        <w:b/>
        <w:bCs/>
        <w:i/>
        <w:iC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2932672"/>
      <w:docPartObj>
        <w:docPartGallery w:val="Page Numbers (Bottom of Page)"/>
        <w:docPartUnique/>
      </w:docPartObj>
    </w:sdtPr>
    <w:sdtContent>
      <w:p w:rsidR="00264E87" w:rsidRDefault="00EC5867">
        <w:pPr>
          <w:pStyle w:val="Footer"/>
          <w:jc w:val="right"/>
        </w:pPr>
        <w:r>
          <w:fldChar w:fldCharType="begin"/>
        </w:r>
        <w:r w:rsidR="00264E87">
          <w:instrText xml:space="preserve"> PAGE   \* MERGEFORMAT </w:instrText>
        </w:r>
        <w:r>
          <w:fldChar w:fldCharType="separate"/>
        </w:r>
        <w:r w:rsidR="00264E87">
          <w:rPr>
            <w:noProof/>
          </w:rPr>
          <w:t>1</w:t>
        </w:r>
        <w:r>
          <w:rPr>
            <w:noProof/>
          </w:rPr>
          <w:fldChar w:fldCharType="end"/>
        </w:r>
      </w:p>
    </w:sdtContent>
  </w:sdt>
  <w:p w:rsidR="00264E87" w:rsidRDefault="00264E8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E87" w:rsidRDefault="00264E87" w:rsidP="00465F4E">
    <w:pPr>
      <w:pStyle w:val="Footer"/>
      <w:jc w:val="right"/>
    </w:pPr>
  </w:p>
  <w:p w:rsidR="00264E87" w:rsidRDefault="00264E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410D" w:rsidRDefault="003E410D" w:rsidP="00095F4C">
      <w:pPr>
        <w:spacing w:after="0" w:line="240" w:lineRule="auto"/>
      </w:pPr>
      <w:r>
        <w:separator/>
      </w:r>
    </w:p>
  </w:footnote>
  <w:footnote w:type="continuationSeparator" w:id="1">
    <w:p w:rsidR="003E410D" w:rsidRDefault="003E410D" w:rsidP="00095F4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E87" w:rsidRDefault="00264E87">
    <w:pPr>
      <w:pStyle w:val="Header"/>
      <w:jc w:val="right"/>
    </w:pPr>
  </w:p>
  <w:p w:rsidR="00264E87" w:rsidRDefault="00264E8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3"/>
    <w:lvl w:ilvl="0">
      <w:start w:val="1"/>
      <w:numFmt w:val="decimal"/>
      <w:lvlText w:val="%1."/>
      <w:lvlJc w:val="left"/>
      <w:pPr>
        <w:tabs>
          <w:tab w:val="num" w:pos="0"/>
        </w:tabs>
        <w:ind w:left="1440" w:hanging="360"/>
      </w:pPr>
      <w:rPr>
        <w:b w:val="0"/>
      </w:rPr>
    </w:lvl>
  </w:abstractNum>
  <w:abstractNum w:abstractNumId="1">
    <w:nsid w:val="00000004"/>
    <w:multiLevelType w:val="singleLevel"/>
    <w:tmpl w:val="00000004"/>
    <w:name w:val="WW8Num5"/>
    <w:lvl w:ilvl="0">
      <w:start w:val="1"/>
      <w:numFmt w:val="decimal"/>
      <w:lvlText w:val="%1)"/>
      <w:lvlJc w:val="left"/>
      <w:pPr>
        <w:tabs>
          <w:tab w:val="num" w:pos="0"/>
        </w:tabs>
        <w:ind w:left="1080" w:hanging="360"/>
      </w:pPr>
      <w:rPr>
        <w:rFonts w:cs="Times New Roman"/>
      </w:rPr>
    </w:lvl>
  </w:abstractNum>
  <w:abstractNum w:abstractNumId="2">
    <w:nsid w:val="00000005"/>
    <w:multiLevelType w:val="singleLevel"/>
    <w:tmpl w:val="00000005"/>
    <w:name w:val="WW8Num6"/>
    <w:lvl w:ilvl="0">
      <w:start w:val="1"/>
      <w:numFmt w:val="decimal"/>
      <w:lvlText w:val="%1)"/>
      <w:lvlJc w:val="left"/>
      <w:pPr>
        <w:tabs>
          <w:tab w:val="num" w:pos="0"/>
        </w:tabs>
        <w:ind w:left="1080" w:hanging="360"/>
      </w:pPr>
      <w:rPr>
        <w:rFonts w:cs="Times New Roman"/>
      </w:rPr>
    </w:lvl>
  </w:abstractNum>
  <w:abstractNum w:abstractNumId="3">
    <w:nsid w:val="0000002E"/>
    <w:multiLevelType w:val="multilevel"/>
    <w:tmpl w:val="0000002E"/>
    <w:name w:val="WW8Num50"/>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4">
    <w:nsid w:val="0000003D"/>
    <w:multiLevelType w:val="singleLevel"/>
    <w:tmpl w:val="0000003D"/>
    <w:name w:val="WW8Num65"/>
    <w:lvl w:ilvl="0">
      <w:start w:val="1"/>
      <w:numFmt w:val="decimal"/>
      <w:lvlText w:val="%1)"/>
      <w:lvlJc w:val="left"/>
      <w:pPr>
        <w:tabs>
          <w:tab w:val="num" w:pos="0"/>
        </w:tabs>
        <w:ind w:left="1440" w:hanging="360"/>
      </w:pPr>
      <w:rPr>
        <w:rFonts w:ascii="Times New Roman" w:hAnsi="Times New Roman" w:cs="Times New Roman"/>
      </w:rPr>
    </w:lvl>
  </w:abstractNum>
  <w:abstractNum w:abstractNumId="5">
    <w:nsid w:val="00000043"/>
    <w:multiLevelType w:val="singleLevel"/>
    <w:tmpl w:val="00000043"/>
    <w:name w:val="WW8Num71"/>
    <w:lvl w:ilvl="0">
      <w:start w:val="1"/>
      <w:numFmt w:val="decimal"/>
      <w:lvlText w:val="%1)"/>
      <w:lvlJc w:val="left"/>
      <w:pPr>
        <w:tabs>
          <w:tab w:val="num" w:pos="0"/>
        </w:tabs>
        <w:ind w:left="1800" w:hanging="360"/>
      </w:pPr>
      <w:rPr>
        <w:rFonts w:cs="Times New Roman"/>
      </w:rPr>
    </w:lvl>
  </w:abstractNum>
  <w:abstractNum w:abstractNumId="6">
    <w:nsid w:val="0071125D"/>
    <w:multiLevelType w:val="hybridMultilevel"/>
    <w:tmpl w:val="DBC6B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1317386"/>
    <w:multiLevelType w:val="hybridMultilevel"/>
    <w:tmpl w:val="A3521680"/>
    <w:lvl w:ilvl="0" w:tplc="9324651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56353F2"/>
    <w:multiLevelType w:val="hybridMultilevel"/>
    <w:tmpl w:val="63B0C25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05792C37"/>
    <w:multiLevelType w:val="hybridMultilevel"/>
    <w:tmpl w:val="6F56BBFE"/>
    <w:lvl w:ilvl="0" w:tplc="C75EFB9A">
      <w:start w:val="1"/>
      <w:numFmt w:val="decimal"/>
      <w:lvlText w:val="%1)"/>
      <w:lvlJc w:val="left"/>
      <w:pPr>
        <w:ind w:left="1440" w:hanging="360"/>
      </w:pPr>
      <w:rPr>
        <w:rFonts w:hint="default"/>
      </w:rPr>
    </w:lvl>
    <w:lvl w:ilvl="1" w:tplc="D8D617BE">
      <w:start w:val="1"/>
      <w:numFmt w:val="lowerLetter"/>
      <w:lvlText w:val="%2."/>
      <w:lvlJc w:val="left"/>
      <w:pPr>
        <w:ind w:left="2160" w:hanging="360"/>
      </w:pPr>
      <w:rPr>
        <w:b/>
      </w:rPr>
    </w:lvl>
    <w:lvl w:ilvl="2" w:tplc="8B9457F6">
      <w:start w:val="2"/>
      <w:numFmt w:val="upp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05AE10ED"/>
    <w:multiLevelType w:val="hybridMultilevel"/>
    <w:tmpl w:val="2BEC405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06546C46"/>
    <w:multiLevelType w:val="hybridMultilevel"/>
    <w:tmpl w:val="E778711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07D931D6"/>
    <w:multiLevelType w:val="hybridMultilevel"/>
    <w:tmpl w:val="2DD2605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097571F8"/>
    <w:multiLevelType w:val="hybridMultilevel"/>
    <w:tmpl w:val="0420B3BA"/>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0ADC4A0A"/>
    <w:multiLevelType w:val="multilevel"/>
    <w:tmpl w:val="C00C1E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0B2778DA"/>
    <w:multiLevelType w:val="hybridMultilevel"/>
    <w:tmpl w:val="3E62AB0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nsid w:val="0DFD5D8F"/>
    <w:multiLevelType w:val="hybridMultilevel"/>
    <w:tmpl w:val="F9DAC7DC"/>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0EE941BC"/>
    <w:multiLevelType w:val="hybridMultilevel"/>
    <w:tmpl w:val="A7EEFA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0FE868C3"/>
    <w:multiLevelType w:val="hybridMultilevel"/>
    <w:tmpl w:val="918639C2"/>
    <w:lvl w:ilvl="0" w:tplc="254E8B12">
      <w:numFmt w:val="bullet"/>
      <w:lvlText w:val="-"/>
      <w:lvlJc w:val="left"/>
      <w:pPr>
        <w:ind w:left="360" w:hanging="360"/>
      </w:pPr>
      <w:rPr>
        <w:rFonts w:ascii="Times New Roman" w:eastAsiaTheme="minorHAnsi" w:hAnsi="Times New Roman" w:cs="Times New Roman"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9">
    <w:nsid w:val="0FF1404C"/>
    <w:multiLevelType w:val="multilevel"/>
    <w:tmpl w:val="DD7091DC"/>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10DA2875"/>
    <w:multiLevelType w:val="hybridMultilevel"/>
    <w:tmpl w:val="0DBA109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11CA3449"/>
    <w:multiLevelType w:val="multilevel"/>
    <w:tmpl w:val="61E89658"/>
    <w:lvl w:ilvl="0">
      <w:start w:val="1"/>
      <w:numFmt w:val="decimal"/>
      <w:lvlText w:val="%1."/>
      <w:lvlJc w:val="left"/>
      <w:pPr>
        <w:ind w:left="1125" w:hanging="360"/>
      </w:pPr>
    </w:lvl>
    <w:lvl w:ilvl="1">
      <w:start w:val="5"/>
      <w:numFmt w:val="decimal"/>
      <w:isLgl/>
      <w:lvlText w:val="%1.%2"/>
      <w:lvlJc w:val="left"/>
      <w:pPr>
        <w:ind w:left="1245" w:hanging="480"/>
      </w:pPr>
      <w:rPr>
        <w:rFonts w:hint="default"/>
        <w:b/>
      </w:rPr>
    </w:lvl>
    <w:lvl w:ilvl="2">
      <w:start w:val="1"/>
      <w:numFmt w:val="decimal"/>
      <w:isLgl/>
      <w:lvlText w:val="%1.%2.%3"/>
      <w:lvlJc w:val="left"/>
      <w:pPr>
        <w:ind w:left="1288" w:hanging="720"/>
      </w:pPr>
      <w:rPr>
        <w:rFonts w:hint="default"/>
        <w:b/>
      </w:rPr>
    </w:lvl>
    <w:lvl w:ilvl="3">
      <w:start w:val="1"/>
      <w:numFmt w:val="decimal"/>
      <w:isLgl/>
      <w:lvlText w:val="%1.%2.%3.%4"/>
      <w:lvlJc w:val="left"/>
      <w:pPr>
        <w:ind w:left="1485" w:hanging="720"/>
      </w:pPr>
      <w:rPr>
        <w:rFonts w:hint="default"/>
        <w:b/>
      </w:rPr>
    </w:lvl>
    <w:lvl w:ilvl="4">
      <w:start w:val="1"/>
      <w:numFmt w:val="decimal"/>
      <w:isLgl/>
      <w:lvlText w:val="%1.%2.%3.%4.%5"/>
      <w:lvlJc w:val="left"/>
      <w:pPr>
        <w:ind w:left="1845" w:hanging="1080"/>
      </w:pPr>
      <w:rPr>
        <w:rFonts w:hint="default"/>
        <w:b/>
      </w:rPr>
    </w:lvl>
    <w:lvl w:ilvl="5">
      <w:start w:val="1"/>
      <w:numFmt w:val="decimal"/>
      <w:isLgl/>
      <w:lvlText w:val="%1.%2.%3.%4.%5.%6"/>
      <w:lvlJc w:val="left"/>
      <w:pPr>
        <w:ind w:left="1845" w:hanging="1080"/>
      </w:pPr>
      <w:rPr>
        <w:rFonts w:hint="default"/>
        <w:b/>
      </w:rPr>
    </w:lvl>
    <w:lvl w:ilvl="6">
      <w:start w:val="1"/>
      <w:numFmt w:val="decimal"/>
      <w:isLgl/>
      <w:lvlText w:val="%1.%2.%3.%4.%5.%6.%7"/>
      <w:lvlJc w:val="left"/>
      <w:pPr>
        <w:ind w:left="2205" w:hanging="1440"/>
      </w:pPr>
      <w:rPr>
        <w:rFonts w:hint="default"/>
        <w:b/>
      </w:rPr>
    </w:lvl>
    <w:lvl w:ilvl="7">
      <w:start w:val="1"/>
      <w:numFmt w:val="decimal"/>
      <w:isLgl/>
      <w:lvlText w:val="%1.%2.%3.%4.%5.%6.%7.%8"/>
      <w:lvlJc w:val="left"/>
      <w:pPr>
        <w:ind w:left="2205" w:hanging="1440"/>
      </w:pPr>
      <w:rPr>
        <w:rFonts w:hint="default"/>
        <w:b/>
      </w:rPr>
    </w:lvl>
    <w:lvl w:ilvl="8">
      <w:start w:val="1"/>
      <w:numFmt w:val="decimal"/>
      <w:isLgl/>
      <w:lvlText w:val="%1.%2.%3.%4.%5.%6.%7.%8.%9"/>
      <w:lvlJc w:val="left"/>
      <w:pPr>
        <w:ind w:left="2565" w:hanging="1800"/>
      </w:pPr>
      <w:rPr>
        <w:rFonts w:hint="default"/>
        <w:b/>
      </w:rPr>
    </w:lvl>
  </w:abstractNum>
  <w:abstractNum w:abstractNumId="22">
    <w:nsid w:val="120333CB"/>
    <w:multiLevelType w:val="hybridMultilevel"/>
    <w:tmpl w:val="47722D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3E3162B"/>
    <w:multiLevelType w:val="hybridMultilevel"/>
    <w:tmpl w:val="D4D23B36"/>
    <w:lvl w:ilvl="0" w:tplc="036ED5C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4180AF7"/>
    <w:multiLevelType w:val="multilevel"/>
    <w:tmpl w:val="B03C5F1E"/>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nsid w:val="19E63B32"/>
    <w:multiLevelType w:val="hybridMultilevel"/>
    <w:tmpl w:val="6FEE7E34"/>
    <w:lvl w:ilvl="0" w:tplc="F336238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1ACC45E5"/>
    <w:multiLevelType w:val="hybridMultilevel"/>
    <w:tmpl w:val="34F2B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B7F14DB"/>
    <w:multiLevelType w:val="hybridMultilevel"/>
    <w:tmpl w:val="9B4C3CF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1C0D5363"/>
    <w:multiLevelType w:val="hybridMultilevel"/>
    <w:tmpl w:val="519AD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CBA3636"/>
    <w:multiLevelType w:val="hybridMultilevel"/>
    <w:tmpl w:val="66066114"/>
    <w:lvl w:ilvl="0" w:tplc="04090017">
      <w:start w:val="1"/>
      <w:numFmt w:val="lowerLetter"/>
      <w:lvlText w:val="%1)"/>
      <w:lvlJc w:val="left"/>
      <w:pPr>
        <w:ind w:left="1800" w:hanging="360"/>
      </w:p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249C3BC9"/>
    <w:multiLevelType w:val="hybridMultilevel"/>
    <w:tmpl w:val="F10E3FFC"/>
    <w:lvl w:ilvl="0" w:tplc="3C88A972">
      <w:start w:val="1"/>
      <w:numFmt w:val="upperLetter"/>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24E221FF"/>
    <w:multiLevelType w:val="hybridMultilevel"/>
    <w:tmpl w:val="9A24DDB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272F68A3"/>
    <w:multiLevelType w:val="hybridMultilevel"/>
    <w:tmpl w:val="0D1676E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27B86D69"/>
    <w:multiLevelType w:val="hybridMultilevel"/>
    <w:tmpl w:val="428AF946"/>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4">
    <w:nsid w:val="28365B8B"/>
    <w:multiLevelType w:val="hybridMultilevel"/>
    <w:tmpl w:val="96B880B2"/>
    <w:lvl w:ilvl="0" w:tplc="254E8B12">
      <w:numFmt w:val="bullet"/>
      <w:lvlText w:val="-"/>
      <w:lvlJc w:val="left"/>
      <w:pPr>
        <w:ind w:left="360" w:hanging="360"/>
      </w:pPr>
      <w:rPr>
        <w:rFonts w:ascii="Times New Roman" w:eastAsiaTheme="minorHAnsi" w:hAnsi="Times New Roman" w:cs="Times New Roman" w:hint="default"/>
      </w:rPr>
    </w:lvl>
    <w:lvl w:ilvl="1" w:tplc="ADF65518">
      <w:numFmt w:val="bullet"/>
      <w:lvlText w:val="•"/>
      <w:lvlJc w:val="left"/>
      <w:pPr>
        <w:ind w:left="1080" w:hanging="360"/>
      </w:pPr>
      <w:rPr>
        <w:rFonts w:ascii="Times New Roman" w:eastAsiaTheme="minorHAnsi" w:hAnsi="Times New Roman" w:cs="Times New Roman"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35">
    <w:nsid w:val="28613BEA"/>
    <w:multiLevelType w:val="hybridMultilevel"/>
    <w:tmpl w:val="A7EEFA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293C2093"/>
    <w:multiLevelType w:val="hybridMultilevel"/>
    <w:tmpl w:val="726E44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295D12FD"/>
    <w:multiLevelType w:val="multilevel"/>
    <w:tmpl w:val="4F6E84BA"/>
    <w:lvl w:ilvl="0">
      <w:start w:val="1"/>
      <w:numFmt w:val="decimal"/>
      <w:lvlText w:val="%1."/>
      <w:lvlJc w:val="left"/>
      <w:pPr>
        <w:ind w:left="1352" w:hanging="360"/>
      </w:pPr>
      <w:rPr>
        <w:rFonts w:hint="default"/>
      </w:rPr>
    </w:lvl>
    <w:lvl w:ilvl="1">
      <w:start w:val="3"/>
      <w:numFmt w:val="decimal"/>
      <w:isLgl/>
      <w:lvlText w:val="%1.%2"/>
      <w:lvlJc w:val="left"/>
      <w:pPr>
        <w:ind w:left="1712" w:hanging="720"/>
      </w:pPr>
      <w:rPr>
        <w:rFonts w:hint="default"/>
      </w:rPr>
    </w:lvl>
    <w:lvl w:ilvl="2">
      <w:start w:val="4"/>
      <w:numFmt w:val="decimal"/>
      <w:isLgl/>
      <w:lvlText w:val="%1.%2.%3"/>
      <w:lvlJc w:val="left"/>
      <w:pPr>
        <w:ind w:left="1712" w:hanging="720"/>
      </w:pPr>
      <w:rPr>
        <w:rFonts w:hint="default"/>
      </w:rPr>
    </w:lvl>
    <w:lvl w:ilvl="3">
      <w:start w:val="1"/>
      <w:numFmt w:val="decimal"/>
      <w:isLgl/>
      <w:lvlText w:val="%1.%2.%3.%4"/>
      <w:lvlJc w:val="left"/>
      <w:pPr>
        <w:ind w:left="1712" w:hanging="720"/>
      </w:pPr>
      <w:rPr>
        <w:rFonts w:hint="default"/>
      </w:rPr>
    </w:lvl>
    <w:lvl w:ilvl="4">
      <w:start w:val="1"/>
      <w:numFmt w:val="decimal"/>
      <w:isLgl/>
      <w:lvlText w:val="%1.%2.%3.%4.%5"/>
      <w:lvlJc w:val="left"/>
      <w:pPr>
        <w:ind w:left="2072" w:hanging="1080"/>
      </w:pPr>
      <w:rPr>
        <w:rFonts w:hint="default"/>
      </w:rPr>
    </w:lvl>
    <w:lvl w:ilvl="5">
      <w:start w:val="1"/>
      <w:numFmt w:val="decimal"/>
      <w:isLgl/>
      <w:lvlText w:val="%1.%2.%3.%4.%5.%6"/>
      <w:lvlJc w:val="left"/>
      <w:pPr>
        <w:ind w:left="2072" w:hanging="1080"/>
      </w:pPr>
      <w:rPr>
        <w:rFonts w:hint="default"/>
      </w:rPr>
    </w:lvl>
    <w:lvl w:ilvl="6">
      <w:start w:val="1"/>
      <w:numFmt w:val="decimal"/>
      <w:isLgl/>
      <w:lvlText w:val="%1.%2.%3.%4.%5.%6.%7"/>
      <w:lvlJc w:val="left"/>
      <w:pPr>
        <w:ind w:left="2432" w:hanging="1440"/>
      </w:pPr>
      <w:rPr>
        <w:rFonts w:hint="default"/>
      </w:rPr>
    </w:lvl>
    <w:lvl w:ilvl="7">
      <w:start w:val="1"/>
      <w:numFmt w:val="decimal"/>
      <w:isLgl/>
      <w:lvlText w:val="%1.%2.%3.%4.%5.%6.%7.%8"/>
      <w:lvlJc w:val="left"/>
      <w:pPr>
        <w:ind w:left="2432" w:hanging="1440"/>
      </w:pPr>
      <w:rPr>
        <w:rFonts w:hint="default"/>
      </w:rPr>
    </w:lvl>
    <w:lvl w:ilvl="8">
      <w:start w:val="1"/>
      <w:numFmt w:val="decimal"/>
      <w:isLgl/>
      <w:lvlText w:val="%1.%2.%3.%4.%5.%6.%7.%8.%9"/>
      <w:lvlJc w:val="left"/>
      <w:pPr>
        <w:ind w:left="2432" w:hanging="1440"/>
      </w:pPr>
      <w:rPr>
        <w:rFonts w:hint="default"/>
      </w:rPr>
    </w:lvl>
  </w:abstractNum>
  <w:abstractNum w:abstractNumId="38">
    <w:nsid w:val="299C78EA"/>
    <w:multiLevelType w:val="hybridMultilevel"/>
    <w:tmpl w:val="79ECD7A4"/>
    <w:lvl w:ilvl="0" w:tplc="04210011">
      <w:start w:val="1"/>
      <w:numFmt w:val="decimal"/>
      <w:lvlText w:val="%1)"/>
      <w:lvlJc w:val="left"/>
      <w:pPr>
        <w:ind w:left="1477" w:hanging="360"/>
      </w:pPr>
    </w:lvl>
    <w:lvl w:ilvl="1" w:tplc="04210019" w:tentative="1">
      <w:start w:val="1"/>
      <w:numFmt w:val="lowerLetter"/>
      <w:lvlText w:val="%2."/>
      <w:lvlJc w:val="left"/>
      <w:pPr>
        <w:ind w:left="2197" w:hanging="360"/>
      </w:pPr>
    </w:lvl>
    <w:lvl w:ilvl="2" w:tplc="0421001B" w:tentative="1">
      <w:start w:val="1"/>
      <w:numFmt w:val="lowerRoman"/>
      <w:lvlText w:val="%3."/>
      <w:lvlJc w:val="right"/>
      <w:pPr>
        <w:ind w:left="2917" w:hanging="180"/>
      </w:pPr>
    </w:lvl>
    <w:lvl w:ilvl="3" w:tplc="0421000F" w:tentative="1">
      <w:start w:val="1"/>
      <w:numFmt w:val="decimal"/>
      <w:lvlText w:val="%4."/>
      <w:lvlJc w:val="left"/>
      <w:pPr>
        <w:ind w:left="3637" w:hanging="360"/>
      </w:pPr>
    </w:lvl>
    <w:lvl w:ilvl="4" w:tplc="04210019" w:tentative="1">
      <w:start w:val="1"/>
      <w:numFmt w:val="lowerLetter"/>
      <w:lvlText w:val="%5."/>
      <w:lvlJc w:val="left"/>
      <w:pPr>
        <w:ind w:left="4357" w:hanging="360"/>
      </w:pPr>
    </w:lvl>
    <w:lvl w:ilvl="5" w:tplc="0421001B" w:tentative="1">
      <w:start w:val="1"/>
      <w:numFmt w:val="lowerRoman"/>
      <w:lvlText w:val="%6."/>
      <w:lvlJc w:val="right"/>
      <w:pPr>
        <w:ind w:left="5077" w:hanging="180"/>
      </w:pPr>
    </w:lvl>
    <w:lvl w:ilvl="6" w:tplc="0421000F" w:tentative="1">
      <w:start w:val="1"/>
      <w:numFmt w:val="decimal"/>
      <w:lvlText w:val="%7."/>
      <w:lvlJc w:val="left"/>
      <w:pPr>
        <w:ind w:left="5797" w:hanging="360"/>
      </w:pPr>
    </w:lvl>
    <w:lvl w:ilvl="7" w:tplc="04210019" w:tentative="1">
      <w:start w:val="1"/>
      <w:numFmt w:val="lowerLetter"/>
      <w:lvlText w:val="%8."/>
      <w:lvlJc w:val="left"/>
      <w:pPr>
        <w:ind w:left="6517" w:hanging="360"/>
      </w:pPr>
    </w:lvl>
    <w:lvl w:ilvl="8" w:tplc="0421001B" w:tentative="1">
      <w:start w:val="1"/>
      <w:numFmt w:val="lowerRoman"/>
      <w:lvlText w:val="%9."/>
      <w:lvlJc w:val="right"/>
      <w:pPr>
        <w:ind w:left="7237" w:hanging="180"/>
      </w:pPr>
    </w:lvl>
  </w:abstractNum>
  <w:abstractNum w:abstractNumId="39">
    <w:nsid w:val="2BC6120A"/>
    <w:multiLevelType w:val="hybridMultilevel"/>
    <w:tmpl w:val="9968958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2C904C63"/>
    <w:multiLevelType w:val="hybridMultilevel"/>
    <w:tmpl w:val="1F1844FE"/>
    <w:lvl w:ilvl="0" w:tplc="50EE126C">
      <w:start w:val="1"/>
      <w:numFmt w:val="lowerLetter"/>
      <w:lvlText w:val="%1."/>
      <w:lvlJc w:val="left"/>
      <w:pPr>
        <w:ind w:left="1080" w:hanging="360"/>
      </w:pPr>
      <w:rPr>
        <w:rFonts w:hint="default"/>
        <w:color w:val="auto"/>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1">
    <w:nsid w:val="2D85719B"/>
    <w:multiLevelType w:val="hybridMultilevel"/>
    <w:tmpl w:val="A07C3F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F440940"/>
    <w:multiLevelType w:val="hybridMultilevel"/>
    <w:tmpl w:val="761CB092"/>
    <w:lvl w:ilvl="0" w:tplc="04210001">
      <w:start w:val="1"/>
      <w:numFmt w:val="bullet"/>
      <w:lvlText w:val=""/>
      <w:lvlJc w:val="left"/>
      <w:pPr>
        <w:ind w:left="720" w:hanging="360"/>
      </w:pPr>
      <w:rPr>
        <w:rFonts w:ascii="Symbol"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32134070"/>
    <w:multiLevelType w:val="hybridMultilevel"/>
    <w:tmpl w:val="D46A66E0"/>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nsid w:val="330C1A97"/>
    <w:multiLevelType w:val="hybridMultilevel"/>
    <w:tmpl w:val="DC0EA578"/>
    <w:lvl w:ilvl="0" w:tplc="45067BAC">
      <w:start w:val="1"/>
      <w:numFmt w:val="decimal"/>
      <w:lvlText w:val="%1."/>
      <w:lvlJc w:val="left"/>
      <w:pPr>
        <w:ind w:left="765" w:hanging="360"/>
      </w:pPr>
      <w:rPr>
        <w:rFonts w:hint="default"/>
      </w:rPr>
    </w:lvl>
    <w:lvl w:ilvl="1" w:tplc="04210019" w:tentative="1">
      <w:start w:val="1"/>
      <w:numFmt w:val="lowerLetter"/>
      <w:lvlText w:val="%2."/>
      <w:lvlJc w:val="left"/>
      <w:pPr>
        <w:ind w:left="1485" w:hanging="360"/>
      </w:pPr>
    </w:lvl>
    <w:lvl w:ilvl="2" w:tplc="0421001B" w:tentative="1">
      <w:start w:val="1"/>
      <w:numFmt w:val="lowerRoman"/>
      <w:lvlText w:val="%3."/>
      <w:lvlJc w:val="right"/>
      <w:pPr>
        <w:ind w:left="2205" w:hanging="180"/>
      </w:pPr>
    </w:lvl>
    <w:lvl w:ilvl="3" w:tplc="0421000F" w:tentative="1">
      <w:start w:val="1"/>
      <w:numFmt w:val="decimal"/>
      <w:lvlText w:val="%4."/>
      <w:lvlJc w:val="left"/>
      <w:pPr>
        <w:ind w:left="2925" w:hanging="360"/>
      </w:pPr>
    </w:lvl>
    <w:lvl w:ilvl="4" w:tplc="04210019" w:tentative="1">
      <w:start w:val="1"/>
      <w:numFmt w:val="lowerLetter"/>
      <w:lvlText w:val="%5."/>
      <w:lvlJc w:val="left"/>
      <w:pPr>
        <w:ind w:left="3645" w:hanging="360"/>
      </w:pPr>
    </w:lvl>
    <w:lvl w:ilvl="5" w:tplc="0421001B" w:tentative="1">
      <w:start w:val="1"/>
      <w:numFmt w:val="lowerRoman"/>
      <w:lvlText w:val="%6."/>
      <w:lvlJc w:val="right"/>
      <w:pPr>
        <w:ind w:left="4365" w:hanging="180"/>
      </w:pPr>
    </w:lvl>
    <w:lvl w:ilvl="6" w:tplc="0421000F" w:tentative="1">
      <w:start w:val="1"/>
      <w:numFmt w:val="decimal"/>
      <w:lvlText w:val="%7."/>
      <w:lvlJc w:val="left"/>
      <w:pPr>
        <w:ind w:left="5085" w:hanging="360"/>
      </w:pPr>
    </w:lvl>
    <w:lvl w:ilvl="7" w:tplc="04210019" w:tentative="1">
      <w:start w:val="1"/>
      <w:numFmt w:val="lowerLetter"/>
      <w:lvlText w:val="%8."/>
      <w:lvlJc w:val="left"/>
      <w:pPr>
        <w:ind w:left="5805" w:hanging="360"/>
      </w:pPr>
    </w:lvl>
    <w:lvl w:ilvl="8" w:tplc="0421001B" w:tentative="1">
      <w:start w:val="1"/>
      <w:numFmt w:val="lowerRoman"/>
      <w:lvlText w:val="%9."/>
      <w:lvlJc w:val="right"/>
      <w:pPr>
        <w:ind w:left="6525" w:hanging="180"/>
      </w:pPr>
    </w:lvl>
  </w:abstractNum>
  <w:abstractNum w:abstractNumId="45">
    <w:nsid w:val="33DD63D7"/>
    <w:multiLevelType w:val="hybridMultilevel"/>
    <w:tmpl w:val="354E7338"/>
    <w:lvl w:ilvl="0" w:tplc="38F6967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35C62DD5"/>
    <w:multiLevelType w:val="hybridMultilevel"/>
    <w:tmpl w:val="601231A8"/>
    <w:lvl w:ilvl="0" w:tplc="18F024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36C60BA8"/>
    <w:multiLevelType w:val="hybridMultilevel"/>
    <w:tmpl w:val="A866E33C"/>
    <w:lvl w:ilvl="0" w:tplc="2354C2BE">
      <w:start w:val="1"/>
      <w:numFmt w:val="decimal"/>
      <w:lvlText w:val="%1."/>
      <w:lvlJc w:val="left"/>
      <w:pPr>
        <w:ind w:left="720" w:hanging="360"/>
      </w:pPr>
      <w:rPr>
        <w:vertAlign w:val="superscript"/>
      </w:r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3AA92D34"/>
    <w:multiLevelType w:val="hybridMultilevel"/>
    <w:tmpl w:val="7F8225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3C88693B"/>
    <w:multiLevelType w:val="hybridMultilevel"/>
    <w:tmpl w:val="7B7813C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3D94133F"/>
    <w:multiLevelType w:val="hybridMultilevel"/>
    <w:tmpl w:val="93E66FCA"/>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nsid w:val="3FA7217D"/>
    <w:multiLevelType w:val="hybridMultilevel"/>
    <w:tmpl w:val="6E3EDEF6"/>
    <w:lvl w:ilvl="0" w:tplc="0FE056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nsid w:val="40E9797D"/>
    <w:multiLevelType w:val="hybridMultilevel"/>
    <w:tmpl w:val="044088D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nsid w:val="424179C5"/>
    <w:multiLevelType w:val="hybridMultilevel"/>
    <w:tmpl w:val="83225468"/>
    <w:lvl w:ilvl="0" w:tplc="0409000F">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3821B95"/>
    <w:multiLevelType w:val="hybridMultilevel"/>
    <w:tmpl w:val="C8723FF8"/>
    <w:lvl w:ilvl="0" w:tplc="04090015">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nsid w:val="44471EBE"/>
    <w:multiLevelType w:val="hybridMultilevel"/>
    <w:tmpl w:val="24B21FD6"/>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6">
    <w:nsid w:val="44693949"/>
    <w:multiLevelType w:val="hybridMultilevel"/>
    <w:tmpl w:val="F6780A78"/>
    <w:lvl w:ilvl="0" w:tplc="7546A2E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nsid w:val="448B3F81"/>
    <w:multiLevelType w:val="hybridMultilevel"/>
    <w:tmpl w:val="D15687A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4790277D"/>
    <w:multiLevelType w:val="hybridMultilevel"/>
    <w:tmpl w:val="547205AE"/>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9">
    <w:nsid w:val="4C9B0D2B"/>
    <w:multiLevelType w:val="hybridMultilevel"/>
    <w:tmpl w:val="CB66C1FE"/>
    <w:lvl w:ilvl="0" w:tplc="B406FD22">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D5F6B3D"/>
    <w:multiLevelType w:val="hybridMultilevel"/>
    <w:tmpl w:val="9A10CDC2"/>
    <w:lvl w:ilvl="0" w:tplc="E45C4B28">
      <w:start w:val="1"/>
      <w:numFmt w:val="upperLetter"/>
      <w:lvlText w:val="%1."/>
      <w:lvlJc w:val="left"/>
      <w:pPr>
        <w:ind w:left="435" w:hanging="360"/>
      </w:pPr>
    </w:lvl>
    <w:lvl w:ilvl="1" w:tplc="04090019">
      <w:start w:val="1"/>
      <w:numFmt w:val="lowerLetter"/>
      <w:lvlText w:val="%2."/>
      <w:lvlJc w:val="left"/>
      <w:pPr>
        <w:ind w:left="1155" w:hanging="360"/>
      </w:pPr>
    </w:lvl>
    <w:lvl w:ilvl="2" w:tplc="0409001B">
      <w:start w:val="1"/>
      <w:numFmt w:val="lowerRoman"/>
      <w:lvlText w:val="%3."/>
      <w:lvlJc w:val="right"/>
      <w:pPr>
        <w:ind w:left="1875" w:hanging="180"/>
      </w:pPr>
    </w:lvl>
    <w:lvl w:ilvl="3" w:tplc="0409000F">
      <w:start w:val="1"/>
      <w:numFmt w:val="decimal"/>
      <w:lvlText w:val="%4."/>
      <w:lvlJc w:val="left"/>
      <w:pPr>
        <w:ind w:left="2595" w:hanging="360"/>
      </w:pPr>
    </w:lvl>
    <w:lvl w:ilvl="4" w:tplc="04090019">
      <w:start w:val="1"/>
      <w:numFmt w:val="lowerLetter"/>
      <w:lvlText w:val="%5."/>
      <w:lvlJc w:val="left"/>
      <w:pPr>
        <w:ind w:left="3315" w:hanging="360"/>
      </w:pPr>
    </w:lvl>
    <w:lvl w:ilvl="5" w:tplc="0409001B">
      <w:start w:val="1"/>
      <w:numFmt w:val="lowerRoman"/>
      <w:lvlText w:val="%6."/>
      <w:lvlJc w:val="right"/>
      <w:pPr>
        <w:ind w:left="4035" w:hanging="180"/>
      </w:pPr>
    </w:lvl>
    <w:lvl w:ilvl="6" w:tplc="0409000F">
      <w:start w:val="1"/>
      <w:numFmt w:val="decimal"/>
      <w:lvlText w:val="%7."/>
      <w:lvlJc w:val="left"/>
      <w:pPr>
        <w:ind w:left="4755" w:hanging="360"/>
      </w:pPr>
    </w:lvl>
    <w:lvl w:ilvl="7" w:tplc="04090019">
      <w:start w:val="1"/>
      <w:numFmt w:val="lowerLetter"/>
      <w:lvlText w:val="%8."/>
      <w:lvlJc w:val="left"/>
      <w:pPr>
        <w:ind w:left="5475" w:hanging="360"/>
      </w:pPr>
    </w:lvl>
    <w:lvl w:ilvl="8" w:tplc="0409001B">
      <w:start w:val="1"/>
      <w:numFmt w:val="lowerRoman"/>
      <w:lvlText w:val="%9."/>
      <w:lvlJc w:val="right"/>
      <w:pPr>
        <w:ind w:left="6195" w:hanging="180"/>
      </w:pPr>
    </w:lvl>
  </w:abstractNum>
  <w:abstractNum w:abstractNumId="61">
    <w:nsid w:val="4D7544A8"/>
    <w:multiLevelType w:val="hybridMultilevel"/>
    <w:tmpl w:val="45A4FE0A"/>
    <w:lvl w:ilvl="0" w:tplc="B6E6110C">
      <w:start w:val="1"/>
      <w:numFmt w:val="decimal"/>
      <w:lvlText w:val="%1."/>
      <w:lvlJc w:val="left"/>
      <w:pPr>
        <w:ind w:left="786" w:hanging="360"/>
      </w:pPr>
      <w:rPr>
        <w:rFonts w:cs="Times New Roman" w:hint="default"/>
      </w:rPr>
    </w:lvl>
    <w:lvl w:ilvl="1" w:tplc="7EE824AA">
      <w:start w:val="1"/>
      <w:numFmt w:val="lowerLetter"/>
      <w:lvlText w:val="%2."/>
      <w:lvlJc w:val="left"/>
      <w:pPr>
        <w:ind w:left="786" w:hanging="360"/>
      </w:pPr>
      <w:rPr>
        <w:rFonts w:cs="Times New Roman"/>
        <w:b w:val="0"/>
        <w:bCs w:val="0"/>
      </w:rPr>
    </w:lvl>
    <w:lvl w:ilvl="2" w:tplc="0409001B">
      <w:start w:val="1"/>
      <w:numFmt w:val="lowerRoman"/>
      <w:lvlText w:val="%3."/>
      <w:lvlJc w:val="right"/>
      <w:pPr>
        <w:ind w:left="2226" w:hanging="180"/>
      </w:pPr>
      <w:rPr>
        <w:rFonts w:cs="Times New Roman"/>
      </w:rPr>
    </w:lvl>
    <w:lvl w:ilvl="3" w:tplc="0409000F">
      <w:start w:val="1"/>
      <w:numFmt w:val="decimal"/>
      <w:lvlText w:val="%4."/>
      <w:lvlJc w:val="left"/>
      <w:pPr>
        <w:ind w:left="2946" w:hanging="360"/>
      </w:pPr>
      <w:rPr>
        <w:rFonts w:cs="Times New Roman"/>
      </w:rPr>
    </w:lvl>
    <w:lvl w:ilvl="4" w:tplc="04090019">
      <w:start w:val="1"/>
      <w:numFmt w:val="lowerLetter"/>
      <w:lvlText w:val="%5."/>
      <w:lvlJc w:val="left"/>
      <w:pPr>
        <w:ind w:left="3666" w:hanging="360"/>
      </w:pPr>
      <w:rPr>
        <w:rFonts w:cs="Times New Roman"/>
      </w:rPr>
    </w:lvl>
    <w:lvl w:ilvl="5" w:tplc="0409001B">
      <w:start w:val="1"/>
      <w:numFmt w:val="lowerRoman"/>
      <w:lvlText w:val="%6."/>
      <w:lvlJc w:val="right"/>
      <w:pPr>
        <w:ind w:left="4386" w:hanging="180"/>
      </w:pPr>
      <w:rPr>
        <w:rFonts w:cs="Times New Roman"/>
      </w:rPr>
    </w:lvl>
    <w:lvl w:ilvl="6" w:tplc="0409000F">
      <w:start w:val="1"/>
      <w:numFmt w:val="decimal"/>
      <w:lvlText w:val="%7."/>
      <w:lvlJc w:val="left"/>
      <w:pPr>
        <w:ind w:left="5106" w:hanging="360"/>
      </w:pPr>
      <w:rPr>
        <w:rFonts w:cs="Times New Roman"/>
      </w:rPr>
    </w:lvl>
    <w:lvl w:ilvl="7" w:tplc="04090019">
      <w:start w:val="1"/>
      <w:numFmt w:val="lowerLetter"/>
      <w:lvlText w:val="%8."/>
      <w:lvlJc w:val="left"/>
      <w:pPr>
        <w:ind w:left="5826" w:hanging="360"/>
      </w:pPr>
      <w:rPr>
        <w:rFonts w:cs="Times New Roman"/>
      </w:rPr>
    </w:lvl>
    <w:lvl w:ilvl="8" w:tplc="0409001B">
      <w:start w:val="1"/>
      <w:numFmt w:val="lowerRoman"/>
      <w:lvlText w:val="%9."/>
      <w:lvlJc w:val="right"/>
      <w:pPr>
        <w:ind w:left="6546" w:hanging="180"/>
      </w:pPr>
      <w:rPr>
        <w:rFonts w:cs="Times New Roman"/>
      </w:rPr>
    </w:lvl>
  </w:abstractNum>
  <w:abstractNum w:abstractNumId="62">
    <w:nsid w:val="4D7B36F7"/>
    <w:multiLevelType w:val="hybridMultilevel"/>
    <w:tmpl w:val="D84EE0B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3">
    <w:nsid w:val="4E166A4E"/>
    <w:multiLevelType w:val="hybridMultilevel"/>
    <w:tmpl w:val="B352C4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nsid w:val="4E817238"/>
    <w:multiLevelType w:val="hybridMultilevel"/>
    <w:tmpl w:val="EA0202FA"/>
    <w:lvl w:ilvl="0" w:tplc="0C82345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5">
    <w:nsid w:val="4E991AC1"/>
    <w:multiLevelType w:val="hybridMultilevel"/>
    <w:tmpl w:val="47C491EE"/>
    <w:lvl w:ilvl="0" w:tplc="04090019">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6">
    <w:nsid w:val="4F1B7EA4"/>
    <w:multiLevelType w:val="hybridMultilevel"/>
    <w:tmpl w:val="54BAD128"/>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7">
    <w:nsid w:val="4F581B34"/>
    <w:multiLevelType w:val="hybridMultilevel"/>
    <w:tmpl w:val="D83280EA"/>
    <w:lvl w:ilvl="0" w:tplc="0409000F">
      <w:start w:val="1"/>
      <w:numFmt w:val="decimal"/>
      <w:lvlText w:val="%1."/>
      <w:lvlJc w:val="left"/>
      <w:pPr>
        <w:ind w:left="720" w:hanging="360"/>
      </w:pPr>
      <w:rPr>
        <w:b w:val="0"/>
      </w:rPr>
    </w:lvl>
    <w:lvl w:ilvl="1" w:tplc="16B0DA20">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4F7C1F4E"/>
    <w:multiLevelType w:val="multilevel"/>
    <w:tmpl w:val="1FE88CC8"/>
    <w:lvl w:ilvl="0">
      <w:start w:val="1"/>
      <w:numFmt w:val="decimal"/>
      <w:lvlText w:val="%1"/>
      <w:lvlJc w:val="left"/>
      <w:pPr>
        <w:ind w:left="360" w:hanging="360"/>
      </w:pPr>
      <w:rPr>
        <w:rFonts w:hint="default"/>
      </w:rPr>
    </w:lvl>
    <w:lvl w:ilvl="1">
      <w:start w:val="1"/>
      <w:numFmt w:val="decimal"/>
      <w:pStyle w:val="Subbab"/>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nsid w:val="50937084"/>
    <w:multiLevelType w:val="hybridMultilevel"/>
    <w:tmpl w:val="E34A16F4"/>
    <w:lvl w:ilvl="0" w:tplc="D66210EE">
      <w:start w:val="3"/>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70">
    <w:nsid w:val="52CD413C"/>
    <w:multiLevelType w:val="hybridMultilevel"/>
    <w:tmpl w:val="ABDA5FD6"/>
    <w:lvl w:ilvl="0" w:tplc="04090017">
      <w:start w:val="1"/>
      <w:numFmt w:val="lowerLetter"/>
      <w:lvlText w:val="%1)"/>
      <w:lvlJc w:val="left"/>
      <w:pPr>
        <w:ind w:left="1800" w:hanging="360"/>
      </w:p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1">
    <w:nsid w:val="52F82AE4"/>
    <w:multiLevelType w:val="hybridMultilevel"/>
    <w:tmpl w:val="38961F28"/>
    <w:lvl w:ilvl="0" w:tplc="04090011">
      <w:start w:val="1"/>
      <w:numFmt w:val="decimal"/>
      <w:lvlText w:val="%1)"/>
      <w:lvlJc w:val="left"/>
      <w:pPr>
        <w:ind w:left="2220" w:hanging="360"/>
      </w:p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72">
    <w:nsid w:val="532E5F47"/>
    <w:multiLevelType w:val="hybridMultilevel"/>
    <w:tmpl w:val="C87CBF16"/>
    <w:lvl w:ilvl="0" w:tplc="254E8B12">
      <w:numFmt w:val="bullet"/>
      <w:lvlText w:val="-"/>
      <w:lvlJc w:val="left"/>
      <w:pPr>
        <w:ind w:left="360" w:hanging="360"/>
      </w:pPr>
      <w:rPr>
        <w:rFonts w:ascii="Times New Roman" w:eastAsiaTheme="minorHAnsi" w:hAnsi="Times New Roman" w:cs="Times New Roman"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73">
    <w:nsid w:val="56DF613D"/>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4">
    <w:nsid w:val="575C2B45"/>
    <w:multiLevelType w:val="hybridMultilevel"/>
    <w:tmpl w:val="4A7A7AAC"/>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5870790E"/>
    <w:multiLevelType w:val="hybridMultilevel"/>
    <w:tmpl w:val="AF2CA84A"/>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6">
    <w:nsid w:val="59C23C53"/>
    <w:multiLevelType w:val="hybridMultilevel"/>
    <w:tmpl w:val="F80C9834"/>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7">
    <w:nsid w:val="5C0D2009"/>
    <w:multiLevelType w:val="hybridMultilevel"/>
    <w:tmpl w:val="5656BD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5FCF60F2"/>
    <w:multiLevelType w:val="hybridMultilevel"/>
    <w:tmpl w:val="9E7EE2F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nsid w:val="606E2F1C"/>
    <w:multiLevelType w:val="hybridMultilevel"/>
    <w:tmpl w:val="674680E2"/>
    <w:lvl w:ilvl="0" w:tplc="BA9ED950">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0">
    <w:nsid w:val="611372DA"/>
    <w:multiLevelType w:val="multilevel"/>
    <w:tmpl w:val="00529BF0"/>
    <w:lvl w:ilvl="0">
      <w:start w:val="3"/>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1">
    <w:nsid w:val="64624285"/>
    <w:multiLevelType w:val="hybridMultilevel"/>
    <w:tmpl w:val="B940404C"/>
    <w:lvl w:ilvl="0" w:tplc="DEA61296">
      <w:start w:val="1"/>
      <w:numFmt w:val="lowerLetter"/>
      <w:lvlText w:val="%1."/>
      <w:lvlJc w:val="left"/>
      <w:pPr>
        <w:ind w:left="1288" w:hanging="360"/>
      </w:pPr>
    </w:lvl>
    <w:lvl w:ilvl="1" w:tplc="04090019">
      <w:start w:val="1"/>
      <w:numFmt w:val="lowerLetter"/>
      <w:lvlText w:val="%2."/>
      <w:lvlJc w:val="left"/>
      <w:pPr>
        <w:ind w:left="2008" w:hanging="360"/>
      </w:pPr>
    </w:lvl>
    <w:lvl w:ilvl="2" w:tplc="0409001B">
      <w:start w:val="1"/>
      <w:numFmt w:val="lowerRoman"/>
      <w:lvlText w:val="%3."/>
      <w:lvlJc w:val="right"/>
      <w:pPr>
        <w:ind w:left="2728" w:hanging="180"/>
      </w:pPr>
    </w:lvl>
    <w:lvl w:ilvl="3" w:tplc="18E43798">
      <w:start w:val="1"/>
      <w:numFmt w:val="decimal"/>
      <w:lvlText w:val="%4."/>
      <w:lvlJc w:val="left"/>
      <w:pPr>
        <w:ind w:left="928" w:hanging="360"/>
      </w:pPr>
      <w:rPr>
        <w:sz w:val="24"/>
      </w:rPr>
    </w:lvl>
    <w:lvl w:ilvl="4" w:tplc="04090019">
      <w:start w:val="1"/>
      <w:numFmt w:val="lowerLetter"/>
      <w:lvlText w:val="%5."/>
      <w:lvlJc w:val="left"/>
      <w:pPr>
        <w:ind w:left="1211" w:hanging="360"/>
      </w:pPr>
    </w:lvl>
    <w:lvl w:ilvl="5" w:tplc="0409001B">
      <w:start w:val="1"/>
      <w:numFmt w:val="lowerRoman"/>
      <w:lvlText w:val="%6."/>
      <w:lvlJc w:val="right"/>
      <w:pPr>
        <w:ind w:left="4888" w:hanging="180"/>
      </w:pPr>
    </w:lvl>
    <w:lvl w:ilvl="6" w:tplc="0409000F">
      <w:start w:val="1"/>
      <w:numFmt w:val="decimal"/>
      <w:lvlText w:val="%7."/>
      <w:lvlJc w:val="left"/>
      <w:pPr>
        <w:ind w:left="5608" w:hanging="360"/>
      </w:pPr>
    </w:lvl>
    <w:lvl w:ilvl="7" w:tplc="04090019">
      <w:start w:val="1"/>
      <w:numFmt w:val="lowerLetter"/>
      <w:lvlText w:val="%8."/>
      <w:lvlJc w:val="left"/>
      <w:pPr>
        <w:ind w:left="6328" w:hanging="360"/>
      </w:pPr>
    </w:lvl>
    <w:lvl w:ilvl="8" w:tplc="0409001B">
      <w:start w:val="1"/>
      <w:numFmt w:val="lowerRoman"/>
      <w:lvlText w:val="%9."/>
      <w:lvlJc w:val="right"/>
      <w:pPr>
        <w:ind w:left="7048" w:hanging="180"/>
      </w:pPr>
    </w:lvl>
  </w:abstractNum>
  <w:abstractNum w:abstractNumId="82">
    <w:nsid w:val="65251869"/>
    <w:multiLevelType w:val="hybridMultilevel"/>
    <w:tmpl w:val="492806CC"/>
    <w:lvl w:ilvl="0" w:tplc="A08A5C10">
      <w:start w:val="1"/>
      <w:numFmt w:val="decimal"/>
      <w:lvlText w:val="%1."/>
      <w:lvlJc w:val="left"/>
      <w:pPr>
        <w:ind w:left="780" w:hanging="360"/>
      </w:pPr>
      <w:rPr>
        <w:rFonts w:hint="default"/>
      </w:rPr>
    </w:lvl>
    <w:lvl w:ilvl="1" w:tplc="04210019">
      <w:start w:val="1"/>
      <w:numFmt w:val="lowerLetter"/>
      <w:lvlText w:val="%2."/>
      <w:lvlJc w:val="left"/>
      <w:pPr>
        <w:ind w:left="1500" w:hanging="360"/>
      </w:pPr>
    </w:lvl>
    <w:lvl w:ilvl="2" w:tplc="0421001B">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83">
    <w:nsid w:val="660C33C7"/>
    <w:multiLevelType w:val="hybridMultilevel"/>
    <w:tmpl w:val="3934E0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nsid w:val="66B8715A"/>
    <w:multiLevelType w:val="hybridMultilevel"/>
    <w:tmpl w:val="92B6F6F8"/>
    <w:lvl w:ilvl="0" w:tplc="04090011">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nsid w:val="67201069"/>
    <w:multiLevelType w:val="hybridMultilevel"/>
    <w:tmpl w:val="9EC200AC"/>
    <w:lvl w:ilvl="0" w:tplc="49AA8AE4">
      <w:start w:val="1"/>
      <w:numFmt w:val="lowerLetter"/>
      <w:lvlText w:val="%1."/>
      <w:lvlJc w:val="left"/>
      <w:pPr>
        <w:ind w:left="1069" w:hanging="360"/>
      </w:pPr>
      <w:rPr>
        <w:rFonts w:ascii="Times New Roman" w:eastAsiaTheme="minorEastAsia"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6">
    <w:nsid w:val="68AD7776"/>
    <w:multiLevelType w:val="hybridMultilevel"/>
    <w:tmpl w:val="6A78E598"/>
    <w:lvl w:ilvl="0" w:tplc="8910D51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nsid w:val="69BA5286"/>
    <w:multiLevelType w:val="hybridMultilevel"/>
    <w:tmpl w:val="9DB82996"/>
    <w:lvl w:ilvl="0" w:tplc="05A0058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8">
    <w:nsid w:val="702B798B"/>
    <w:multiLevelType w:val="hybridMultilevel"/>
    <w:tmpl w:val="4846070A"/>
    <w:lvl w:ilvl="0" w:tplc="04090017">
      <w:start w:val="1"/>
      <w:numFmt w:val="lowerLetter"/>
      <w:lvlText w:val="%1)"/>
      <w:lvlJc w:val="left"/>
      <w:pPr>
        <w:ind w:left="1800" w:hanging="360"/>
      </w:p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9">
    <w:nsid w:val="71B61407"/>
    <w:multiLevelType w:val="hybridMultilevel"/>
    <w:tmpl w:val="21507ADC"/>
    <w:lvl w:ilvl="0" w:tplc="254E8B12">
      <w:numFmt w:val="bullet"/>
      <w:lvlText w:val="-"/>
      <w:lvlJc w:val="left"/>
      <w:pPr>
        <w:ind w:left="360" w:hanging="360"/>
      </w:pPr>
      <w:rPr>
        <w:rFonts w:ascii="Times New Roman" w:eastAsiaTheme="minorHAnsi" w:hAnsi="Times New Roman" w:cs="Times New Roman" w:hint="default"/>
      </w:rPr>
    </w:lvl>
    <w:lvl w:ilvl="1" w:tplc="254E8B12">
      <w:numFmt w:val="bullet"/>
      <w:lvlText w:val="-"/>
      <w:lvlJc w:val="left"/>
      <w:pPr>
        <w:ind w:left="1080" w:hanging="360"/>
      </w:pPr>
      <w:rPr>
        <w:rFonts w:ascii="Times New Roman" w:eastAsiaTheme="minorHAnsi" w:hAnsi="Times New Roman" w:cs="Times New Roman"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90">
    <w:nsid w:val="72EC1410"/>
    <w:multiLevelType w:val="hybridMultilevel"/>
    <w:tmpl w:val="1B001CE8"/>
    <w:lvl w:ilvl="0" w:tplc="0421000F">
      <w:start w:val="1"/>
      <w:numFmt w:val="decimal"/>
      <w:lvlText w:val="%1."/>
      <w:lvlJc w:val="left"/>
      <w:pPr>
        <w:ind w:left="765" w:hanging="360"/>
      </w:pPr>
      <w:rPr>
        <w:rFonts w:hint="default"/>
      </w:rPr>
    </w:lvl>
    <w:lvl w:ilvl="1" w:tplc="04210019" w:tentative="1">
      <w:start w:val="1"/>
      <w:numFmt w:val="lowerLetter"/>
      <w:lvlText w:val="%2."/>
      <w:lvlJc w:val="left"/>
      <w:pPr>
        <w:ind w:left="1485" w:hanging="360"/>
      </w:pPr>
    </w:lvl>
    <w:lvl w:ilvl="2" w:tplc="0421001B" w:tentative="1">
      <w:start w:val="1"/>
      <w:numFmt w:val="lowerRoman"/>
      <w:lvlText w:val="%3."/>
      <w:lvlJc w:val="right"/>
      <w:pPr>
        <w:ind w:left="2205" w:hanging="180"/>
      </w:pPr>
    </w:lvl>
    <w:lvl w:ilvl="3" w:tplc="0421000F" w:tentative="1">
      <w:start w:val="1"/>
      <w:numFmt w:val="decimal"/>
      <w:lvlText w:val="%4."/>
      <w:lvlJc w:val="left"/>
      <w:pPr>
        <w:ind w:left="2925" w:hanging="360"/>
      </w:pPr>
    </w:lvl>
    <w:lvl w:ilvl="4" w:tplc="04210019" w:tentative="1">
      <w:start w:val="1"/>
      <w:numFmt w:val="lowerLetter"/>
      <w:lvlText w:val="%5."/>
      <w:lvlJc w:val="left"/>
      <w:pPr>
        <w:ind w:left="3645" w:hanging="360"/>
      </w:pPr>
    </w:lvl>
    <w:lvl w:ilvl="5" w:tplc="0421001B" w:tentative="1">
      <w:start w:val="1"/>
      <w:numFmt w:val="lowerRoman"/>
      <w:lvlText w:val="%6."/>
      <w:lvlJc w:val="right"/>
      <w:pPr>
        <w:ind w:left="4365" w:hanging="180"/>
      </w:pPr>
    </w:lvl>
    <w:lvl w:ilvl="6" w:tplc="0421000F" w:tentative="1">
      <w:start w:val="1"/>
      <w:numFmt w:val="decimal"/>
      <w:lvlText w:val="%7."/>
      <w:lvlJc w:val="left"/>
      <w:pPr>
        <w:ind w:left="5085" w:hanging="360"/>
      </w:pPr>
    </w:lvl>
    <w:lvl w:ilvl="7" w:tplc="04210019" w:tentative="1">
      <w:start w:val="1"/>
      <w:numFmt w:val="lowerLetter"/>
      <w:lvlText w:val="%8."/>
      <w:lvlJc w:val="left"/>
      <w:pPr>
        <w:ind w:left="5805" w:hanging="360"/>
      </w:pPr>
    </w:lvl>
    <w:lvl w:ilvl="8" w:tplc="0421001B" w:tentative="1">
      <w:start w:val="1"/>
      <w:numFmt w:val="lowerRoman"/>
      <w:lvlText w:val="%9."/>
      <w:lvlJc w:val="right"/>
      <w:pPr>
        <w:ind w:left="6525" w:hanging="180"/>
      </w:pPr>
    </w:lvl>
  </w:abstractNum>
  <w:abstractNum w:abstractNumId="91">
    <w:nsid w:val="73654706"/>
    <w:multiLevelType w:val="hybridMultilevel"/>
    <w:tmpl w:val="552A7D30"/>
    <w:lvl w:ilvl="0" w:tplc="1FFE938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nsid w:val="74AE782D"/>
    <w:multiLevelType w:val="hybridMultilevel"/>
    <w:tmpl w:val="23887B2A"/>
    <w:lvl w:ilvl="0" w:tplc="99BEA068">
      <w:start w:val="1"/>
      <w:numFmt w:val="decimal"/>
      <w:lvlText w:val="%1."/>
      <w:lvlJc w:val="left"/>
      <w:pPr>
        <w:ind w:left="273" w:hanging="360"/>
      </w:pPr>
      <w:rPr>
        <w:rFonts w:ascii="Times New Roman" w:eastAsia="Calibri" w:hAnsi="Times New Roman" w:cs="Times New Roman" w:hint="default"/>
        <w:b w:val="0"/>
        <w:color w:val="000000"/>
        <w:sz w:val="24"/>
        <w:szCs w:val="24"/>
      </w:rPr>
    </w:lvl>
    <w:lvl w:ilvl="1" w:tplc="04090019" w:tentative="1">
      <w:start w:val="1"/>
      <w:numFmt w:val="lowerLetter"/>
      <w:lvlText w:val="%2."/>
      <w:lvlJc w:val="left"/>
      <w:pPr>
        <w:ind w:left="993" w:hanging="360"/>
      </w:pPr>
    </w:lvl>
    <w:lvl w:ilvl="2" w:tplc="0409001B" w:tentative="1">
      <w:start w:val="1"/>
      <w:numFmt w:val="lowerRoman"/>
      <w:lvlText w:val="%3."/>
      <w:lvlJc w:val="right"/>
      <w:pPr>
        <w:ind w:left="1713" w:hanging="180"/>
      </w:pPr>
    </w:lvl>
    <w:lvl w:ilvl="3" w:tplc="0409000F" w:tentative="1">
      <w:start w:val="1"/>
      <w:numFmt w:val="decimal"/>
      <w:lvlText w:val="%4."/>
      <w:lvlJc w:val="left"/>
      <w:pPr>
        <w:ind w:left="2433" w:hanging="360"/>
      </w:pPr>
    </w:lvl>
    <w:lvl w:ilvl="4" w:tplc="04090019" w:tentative="1">
      <w:start w:val="1"/>
      <w:numFmt w:val="lowerLetter"/>
      <w:lvlText w:val="%5."/>
      <w:lvlJc w:val="left"/>
      <w:pPr>
        <w:ind w:left="3153" w:hanging="360"/>
      </w:pPr>
    </w:lvl>
    <w:lvl w:ilvl="5" w:tplc="0409001B" w:tentative="1">
      <w:start w:val="1"/>
      <w:numFmt w:val="lowerRoman"/>
      <w:lvlText w:val="%6."/>
      <w:lvlJc w:val="right"/>
      <w:pPr>
        <w:ind w:left="3873" w:hanging="180"/>
      </w:pPr>
    </w:lvl>
    <w:lvl w:ilvl="6" w:tplc="0409000F" w:tentative="1">
      <w:start w:val="1"/>
      <w:numFmt w:val="decimal"/>
      <w:lvlText w:val="%7."/>
      <w:lvlJc w:val="left"/>
      <w:pPr>
        <w:ind w:left="4593" w:hanging="360"/>
      </w:pPr>
    </w:lvl>
    <w:lvl w:ilvl="7" w:tplc="04090019" w:tentative="1">
      <w:start w:val="1"/>
      <w:numFmt w:val="lowerLetter"/>
      <w:lvlText w:val="%8."/>
      <w:lvlJc w:val="left"/>
      <w:pPr>
        <w:ind w:left="5313" w:hanging="360"/>
      </w:pPr>
    </w:lvl>
    <w:lvl w:ilvl="8" w:tplc="0409001B" w:tentative="1">
      <w:start w:val="1"/>
      <w:numFmt w:val="lowerRoman"/>
      <w:lvlText w:val="%9."/>
      <w:lvlJc w:val="right"/>
      <w:pPr>
        <w:ind w:left="6033" w:hanging="180"/>
      </w:pPr>
    </w:lvl>
  </w:abstractNum>
  <w:abstractNum w:abstractNumId="93">
    <w:nsid w:val="74B3414B"/>
    <w:multiLevelType w:val="multilevel"/>
    <w:tmpl w:val="78B0535E"/>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4">
    <w:nsid w:val="75922F2B"/>
    <w:multiLevelType w:val="hybridMultilevel"/>
    <w:tmpl w:val="CE926588"/>
    <w:lvl w:ilvl="0" w:tplc="254E8B12">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5">
    <w:nsid w:val="76667453"/>
    <w:multiLevelType w:val="multilevel"/>
    <w:tmpl w:val="4C60702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6">
    <w:nsid w:val="7783237C"/>
    <w:multiLevelType w:val="hybridMultilevel"/>
    <w:tmpl w:val="F87099A4"/>
    <w:lvl w:ilvl="0" w:tplc="FA44A3C2">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97">
    <w:nsid w:val="787746B0"/>
    <w:multiLevelType w:val="hybridMultilevel"/>
    <w:tmpl w:val="FD5E8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79A92946"/>
    <w:multiLevelType w:val="hybridMultilevel"/>
    <w:tmpl w:val="47C84278"/>
    <w:lvl w:ilvl="0" w:tplc="43FEF0A4">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99">
    <w:nsid w:val="7A6F52D0"/>
    <w:multiLevelType w:val="hybridMultilevel"/>
    <w:tmpl w:val="9B325D1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0">
    <w:nsid w:val="7CD14107"/>
    <w:multiLevelType w:val="multilevel"/>
    <w:tmpl w:val="CFC42B6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nsid w:val="7DA73AC3"/>
    <w:multiLevelType w:val="hybridMultilevel"/>
    <w:tmpl w:val="3CA63BD6"/>
    <w:lvl w:ilvl="0" w:tplc="8FC60E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7E171B07"/>
    <w:multiLevelType w:val="hybridMultilevel"/>
    <w:tmpl w:val="220EC9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7EA313D4"/>
    <w:multiLevelType w:val="multilevel"/>
    <w:tmpl w:val="6624127C"/>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68"/>
  </w:num>
  <w:num w:numId="2">
    <w:abstractNumId w:val="73"/>
  </w:num>
  <w:num w:numId="3">
    <w:abstractNumId w:val="31"/>
  </w:num>
  <w:num w:numId="4">
    <w:abstractNumId w:val="12"/>
  </w:num>
  <w:num w:numId="5">
    <w:abstractNumId w:val="38"/>
  </w:num>
  <w:num w:numId="6">
    <w:abstractNumId w:val="14"/>
  </w:num>
  <w:num w:numId="7">
    <w:abstractNumId w:val="27"/>
  </w:num>
  <w:num w:numId="8">
    <w:abstractNumId w:val="13"/>
  </w:num>
  <w:num w:numId="9">
    <w:abstractNumId w:val="16"/>
  </w:num>
  <w:num w:numId="10">
    <w:abstractNumId w:val="66"/>
  </w:num>
  <w:num w:numId="11">
    <w:abstractNumId w:val="82"/>
  </w:num>
  <w:num w:numId="12">
    <w:abstractNumId w:val="44"/>
  </w:num>
  <w:num w:numId="13">
    <w:abstractNumId w:val="47"/>
  </w:num>
  <w:num w:numId="14">
    <w:abstractNumId w:val="55"/>
  </w:num>
  <w:num w:numId="15">
    <w:abstractNumId w:val="90"/>
  </w:num>
  <w:num w:numId="16">
    <w:abstractNumId w:val="20"/>
  </w:num>
  <w:num w:numId="17">
    <w:abstractNumId w:val="36"/>
  </w:num>
  <w:num w:numId="18">
    <w:abstractNumId w:val="41"/>
  </w:num>
  <w:num w:numId="19">
    <w:abstractNumId w:val="100"/>
  </w:num>
  <w:num w:numId="20">
    <w:abstractNumId w:val="6"/>
  </w:num>
  <w:num w:numId="21">
    <w:abstractNumId w:val="95"/>
  </w:num>
  <w:num w:numId="22">
    <w:abstractNumId w:val="21"/>
  </w:num>
  <w:num w:numId="23">
    <w:abstractNumId w:val="22"/>
  </w:num>
  <w:num w:numId="24">
    <w:abstractNumId w:val="93"/>
  </w:num>
  <w:num w:numId="25">
    <w:abstractNumId w:val="58"/>
  </w:num>
  <w:num w:numId="26">
    <w:abstractNumId w:val="80"/>
  </w:num>
  <w:num w:numId="27">
    <w:abstractNumId w:val="61"/>
  </w:num>
  <w:num w:numId="28">
    <w:abstractNumId w:val="76"/>
  </w:num>
  <w:num w:numId="29">
    <w:abstractNumId w:val="87"/>
  </w:num>
  <w:num w:numId="30">
    <w:abstractNumId w:val="37"/>
  </w:num>
  <w:num w:numId="31">
    <w:abstractNumId w:val="40"/>
  </w:num>
  <w:num w:numId="32">
    <w:abstractNumId w:val="98"/>
  </w:num>
  <w:num w:numId="33">
    <w:abstractNumId w:val="96"/>
  </w:num>
  <w:num w:numId="34">
    <w:abstractNumId w:val="103"/>
  </w:num>
  <w:num w:numId="35">
    <w:abstractNumId w:val="99"/>
  </w:num>
  <w:num w:numId="36">
    <w:abstractNumId w:val="19"/>
  </w:num>
  <w:num w:numId="37">
    <w:abstractNumId w:val="62"/>
  </w:num>
  <w:num w:numId="38">
    <w:abstractNumId w:val="102"/>
  </w:num>
  <w:num w:numId="39">
    <w:abstractNumId w:val="83"/>
  </w:num>
  <w:num w:numId="40">
    <w:abstractNumId w:val="77"/>
  </w:num>
  <w:num w:numId="41">
    <w:abstractNumId w:val="24"/>
  </w:num>
  <w:num w:numId="42">
    <w:abstractNumId w:val="32"/>
  </w:num>
  <w:num w:numId="43">
    <w:abstractNumId w:val="25"/>
  </w:num>
  <w:num w:numId="44">
    <w:abstractNumId w:val="94"/>
  </w:num>
  <w:num w:numId="45">
    <w:abstractNumId w:val="34"/>
  </w:num>
  <w:num w:numId="46">
    <w:abstractNumId w:val="89"/>
  </w:num>
  <w:num w:numId="47">
    <w:abstractNumId w:val="72"/>
  </w:num>
  <w:num w:numId="48">
    <w:abstractNumId w:val="18"/>
  </w:num>
  <w:num w:numId="49">
    <w:abstractNumId w:val="52"/>
  </w:num>
  <w:num w:numId="50">
    <w:abstractNumId w:val="42"/>
  </w:num>
  <w:num w:numId="51">
    <w:abstractNumId w:val="33"/>
  </w:num>
  <w:num w:numId="52">
    <w:abstractNumId w:val="15"/>
  </w:num>
  <w:num w:numId="53">
    <w:abstractNumId w:val="8"/>
  </w:num>
  <w:num w:numId="54">
    <w:abstractNumId w:val="10"/>
  </w:num>
  <w:num w:numId="55">
    <w:abstractNumId w:val="92"/>
  </w:num>
  <w:num w:numId="56">
    <w:abstractNumId w:val="46"/>
  </w:num>
  <w:num w:numId="57">
    <w:abstractNumId w:val="48"/>
  </w:num>
  <w:num w:numId="58">
    <w:abstractNumId w:val="63"/>
  </w:num>
  <w:num w:numId="59">
    <w:abstractNumId w:val="74"/>
  </w:num>
  <w:num w:numId="60">
    <w:abstractNumId w:val="11"/>
  </w:num>
  <w:num w:numId="61">
    <w:abstractNumId w:val="53"/>
  </w:num>
  <w:num w:numId="62">
    <w:abstractNumId w:val="67"/>
  </w:num>
  <w:num w:numId="63">
    <w:abstractNumId w:val="71"/>
  </w:num>
  <w:num w:numId="64">
    <w:abstractNumId w:val="43"/>
  </w:num>
  <w:num w:numId="65">
    <w:abstractNumId w:val="50"/>
  </w:num>
  <w:num w:numId="66">
    <w:abstractNumId w:val="29"/>
  </w:num>
  <w:num w:numId="67">
    <w:abstractNumId w:val="35"/>
  </w:num>
  <w:num w:numId="68">
    <w:abstractNumId w:val="17"/>
  </w:num>
  <w:num w:numId="69">
    <w:abstractNumId w:val="30"/>
  </w:num>
  <w:num w:numId="70">
    <w:abstractNumId w:val="59"/>
  </w:num>
  <w:num w:numId="71">
    <w:abstractNumId w:val="91"/>
  </w:num>
  <w:num w:numId="72">
    <w:abstractNumId w:val="84"/>
  </w:num>
  <w:num w:numId="73">
    <w:abstractNumId w:val="51"/>
  </w:num>
  <w:num w:numId="74">
    <w:abstractNumId w:val="88"/>
  </w:num>
  <w:num w:numId="75">
    <w:abstractNumId w:val="70"/>
  </w:num>
  <w:num w:numId="76">
    <w:abstractNumId w:val="9"/>
  </w:num>
  <w:num w:numId="77">
    <w:abstractNumId w:val="64"/>
  </w:num>
  <w:num w:numId="78">
    <w:abstractNumId w:val="49"/>
  </w:num>
  <w:num w:numId="79">
    <w:abstractNumId w:val="39"/>
  </w:num>
  <w:num w:numId="80">
    <w:abstractNumId w:val="57"/>
  </w:num>
  <w:num w:numId="81">
    <w:abstractNumId w:val="97"/>
  </w:num>
  <w:num w:numId="82">
    <w:abstractNumId w:val="54"/>
  </w:num>
  <w:num w:numId="83">
    <w:abstractNumId w:val="79"/>
  </w:num>
  <w:num w:numId="84">
    <w:abstractNumId w:val="65"/>
  </w:num>
  <w:num w:numId="85">
    <w:abstractNumId w:val="28"/>
  </w:num>
  <w:num w:numId="86">
    <w:abstractNumId w:val="26"/>
  </w:num>
  <w:num w:numId="87">
    <w:abstractNumId w:val="85"/>
  </w:num>
  <w:num w:numId="88">
    <w:abstractNumId w:val="23"/>
  </w:num>
  <w:num w:numId="89">
    <w:abstractNumId w:val="7"/>
  </w:num>
  <w:num w:numId="90">
    <w:abstractNumId w:val="86"/>
  </w:num>
  <w:num w:numId="91">
    <w:abstractNumId w:val="45"/>
  </w:num>
  <w:num w:numId="92">
    <w:abstractNumId w:val="56"/>
  </w:num>
  <w:num w:numId="93">
    <w:abstractNumId w:val="78"/>
  </w:num>
  <w:num w:numId="9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69"/>
  </w:num>
  <w:num w:numId="97">
    <w:abstractNumId w:val="75"/>
  </w:num>
  <w:num w:numId="98">
    <w:abstractNumId w:val="101"/>
  </w:num>
  <w:numIdMacAtCleanup w:val="9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hideSpellingErrors/>
  <w:defaultTabStop w:val="720"/>
  <w:characterSpacingControl w:val="doNotCompress"/>
  <w:footnotePr>
    <w:footnote w:id="0"/>
    <w:footnote w:id="1"/>
  </w:footnotePr>
  <w:endnotePr>
    <w:endnote w:id="0"/>
    <w:endnote w:id="1"/>
  </w:endnotePr>
  <w:compat>
    <w:useFELayout/>
  </w:compat>
  <w:rsids>
    <w:rsidRoot w:val="00C5552D"/>
    <w:rsid w:val="00015309"/>
    <w:rsid w:val="0001790B"/>
    <w:rsid w:val="00072727"/>
    <w:rsid w:val="00095F4C"/>
    <w:rsid w:val="000A03E1"/>
    <w:rsid w:val="000A708B"/>
    <w:rsid w:val="000B2C7C"/>
    <w:rsid w:val="000C1ABF"/>
    <w:rsid w:val="000D7EFA"/>
    <w:rsid w:val="000E2A5A"/>
    <w:rsid w:val="00100441"/>
    <w:rsid w:val="00107044"/>
    <w:rsid w:val="00151656"/>
    <w:rsid w:val="00176975"/>
    <w:rsid w:val="001938EF"/>
    <w:rsid w:val="001A0695"/>
    <w:rsid w:val="001B35EF"/>
    <w:rsid w:val="001C17F7"/>
    <w:rsid w:val="001C407B"/>
    <w:rsid w:val="001F25BA"/>
    <w:rsid w:val="001F5656"/>
    <w:rsid w:val="00264E87"/>
    <w:rsid w:val="002658D8"/>
    <w:rsid w:val="002705C7"/>
    <w:rsid w:val="00283A1D"/>
    <w:rsid w:val="00284499"/>
    <w:rsid w:val="00287041"/>
    <w:rsid w:val="00295F38"/>
    <w:rsid w:val="002974CF"/>
    <w:rsid w:val="002B4859"/>
    <w:rsid w:val="002D40AC"/>
    <w:rsid w:val="002F6C04"/>
    <w:rsid w:val="00326936"/>
    <w:rsid w:val="0038327B"/>
    <w:rsid w:val="00397D28"/>
    <w:rsid w:val="003A6EFC"/>
    <w:rsid w:val="003E410D"/>
    <w:rsid w:val="00401737"/>
    <w:rsid w:val="0041277F"/>
    <w:rsid w:val="00431E97"/>
    <w:rsid w:val="004509E4"/>
    <w:rsid w:val="00465F4E"/>
    <w:rsid w:val="004668ED"/>
    <w:rsid w:val="00472F3E"/>
    <w:rsid w:val="00490D09"/>
    <w:rsid w:val="004A1525"/>
    <w:rsid w:val="004A27D8"/>
    <w:rsid w:val="004D0402"/>
    <w:rsid w:val="004D329C"/>
    <w:rsid w:val="004E78C9"/>
    <w:rsid w:val="0050684E"/>
    <w:rsid w:val="005222FE"/>
    <w:rsid w:val="005305EF"/>
    <w:rsid w:val="00583B48"/>
    <w:rsid w:val="005B164E"/>
    <w:rsid w:val="005C3052"/>
    <w:rsid w:val="005D09DC"/>
    <w:rsid w:val="005E27E1"/>
    <w:rsid w:val="00604C64"/>
    <w:rsid w:val="006178BE"/>
    <w:rsid w:val="006462FA"/>
    <w:rsid w:val="00682154"/>
    <w:rsid w:val="006925E6"/>
    <w:rsid w:val="006B36E3"/>
    <w:rsid w:val="006F3660"/>
    <w:rsid w:val="0071195F"/>
    <w:rsid w:val="00721FF0"/>
    <w:rsid w:val="00724F14"/>
    <w:rsid w:val="00730768"/>
    <w:rsid w:val="0073660D"/>
    <w:rsid w:val="007524FC"/>
    <w:rsid w:val="00753493"/>
    <w:rsid w:val="007654F3"/>
    <w:rsid w:val="00777432"/>
    <w:rsid w:val="00791D7F"/>
    <w:rsid w:val="007B02EC"/>
    <w:rsid w:val="007E397F"/>
    <w:rsid w:val="00824A3B"/>
    <w:rsid w:val="00840162"/>
    <w:rsid w:val="00841B52"/>
    <w:rsid w:val="008505B6"/>
    <w:rsid w:val="008D44E6"/>
    <w:rsid w:val="008E7FC1"/>
    <w:rsid w:val="008F7169"/>
    <w:rsid w:val="009176D7"/>
    <w:rsid w:val="00920CC8"/>
    <w:rsid w:val="00964D46"/>
    <w:rsid w:val="009747F7"/>
    <w:rsid w:val="00980E57"/>
    <w:rsid w:val="009952FB"/>
    <w:rsid w:val="0099798E"/>
    <w:rsid w:val="009D4224"/>
    <w:rsid w:val="009E18DC"/>
    <w:rsid w:val="009E59E2"/>
    <w:rsid w:val="009F2122"/>
    <w:rsid w:val="009F64CE"/>
    <w:rsid w:val="00A016BF"/>
    <w:rsid w:val="00A03CF4"/>
    <w:rsid w:val="00A6253B"/>
    <w:rsid w:val="00A93752"/>
    <w:rsid w:val="00B11BF4"/>
    <w:rsid w:val="00B157F5"/>
    <w:rsid w:val="00B253B9"/>
    <w:rsid w:val="00B50E10"/>
    <w:rsid w:val="00B5510B"/>
    <w:rsid w:val="00B6071C"/>
    <w:rsid w:val="00B80553"/>
    <w:rsid w:val="00B831D8"/>
    <w:rsid w:val="00BA0818"/>
    <w:rsid w:val="00BB5403"/>
    <w:rsid w:val="00BC459A"/>
    <w:rsid w:val="00BE4648"/>
    <w:rsid w:val="00C40A62"/>
    <w:rsid w:val="00C43894"/>
    <w:rsid w:val="00C5552D"/>
    <w:rsid w:val="00C648D9"/>
    <w:rsid w:val="00C95500"/>
    <w:rsid w:val="00CC5BDB"/>
    <w:rsid w:val="00CD0F55"/>
    <w:rsid w:val="00CD3B5B"/>
    <w:rsid w:val="00D35258"/>
    <w:rsid w:val="00D42F13"/>
    <w:rsid w:val="00D62AAE"/>
    <w:rsid w:val="00DB4076"/>
    <w:rsid w:val="00E00FC0"/>
    <w:rsid w:val="00E06497"/>
    <w:rsid w:val="00E13178"/>
    <w:rsid w:val="00E461AB"/>
    <w:rsid w:val="00E56E07"/>
    <w:rsid w:val="00E675D1"/>
    <w:rsid w:val="00E93EA0"/>
    <w:rsid w:val="00EA0CC5"/>
    <w:rsid w:val="00EB2D81"/>
    <w:rsid w:val="00EC5867"/>
    <w:rsid w:val="00EE181C"/>
    <w:rsid w:val="00F34029"/>
    <w:rsid w:val="00F41CB7"/>
    <w:rsid w:val="00F516C1"/>
    <w:rsid w:val="00F51FB8"/>
    <w:rsid w:val="00F52B76"/>
    <w:rsid w:val="00F55D32"/>
    <w:rsid w:val="00F85A4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Outline List 2" w:uiPriority="0"/>
    <w:lsdException w:name="Table Classic 1" w:uiPriority="0"/>
    <w:lsdException w:name="Table 3D effects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EC5867"/>
  </w:style>
  <w:style w:type="paragraph" w:styleId="Heading1">
    <w:name w:val="heading 1"/>
    <w:basedOn w:val="Normal"/>
    <w:next w:val="Normal"/>
    <w:link w:val="Heading1Char"/>
    <w:uiPriority w:val="9"/>
    <w:qFormat/>
    <w:rsid w:val="00C555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1"/>
    <w:uiPriority w:val="9"/>
    <w:qFormat/>
    <w:rsid w:val="00C95500"/>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
    <w:qFormat/>
    <w:rsid w:val="00C95500"/>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iPriority w:val="9"/>
    <w:qFormat/>
    <w:rsid w:val="00C95500"/>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1"/>
    <w:uiPriority w:val="9"/>
    <w:qFormat/>
    <w:rsid w:val="00C95500"/>
    <w:pPr>
      <w:keepNext/>
      <w:tabs>
        <w:tab w:val="left" w:pos="90"/>
      </w:tabs>
      <w:spacing w:after="0" w:line="480" w:lineRule="auto"/>
      <w:jc w:val="both"/>
      <w:outlineLvl w:val="4"/>
    </w:pPr>
    <w:rPr>
      <w:rFonts w:ascii="Times New Roman" w:eastAsia="Times New Roman" w:hAnsi="Times New Roman" w:cs="Times New Roman"/>
      <w:b/>
      <w:sz w:val="24"/>
      <w:szCs w:val="20"/>
    </w:rPr>
  </w:style>
  <w:style w:type="paragraph" w:styleId="Heading6">
    <w:name w:val="heading 6"/>
    <w:basedOn w:val="Normal"/>
    <w:next w:val="Normal"/>
    <w:link w:val="Heading6Char"/>
    <w:qFormat/>
    <w:rsid w:val="00C95500"/>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C95500"/>
    <w:pPr>
      <w:spacing w:before="240" w:after="60" w:line="240" w:lineRule="auto"/>
      <w:ind w:left="1296" w:hanging="288"/>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C95500"/>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C95500"/>
    <w:pPr>
      <w:keepNext/>
      <w:autoSpaceDE w:val="0"/>
      <w:autoSpaceDN w:val="0"/>
      <w:adjustRightInd w:val="0"/>
      <w:spacing w:after="0" w:line="240" w:lineRule="auto"/>
      <w:ind w:left="1584" w:hanging="144"/>
      <w:jc w:val="center"/>
      <w:outlineLvl w:val="8"/>
    </w:pPr>
    <w:rPr>
      <w:rFonts w:ascii="Times New Roman" w:eastAsia="Times New Roman" w:hAnsi="Times New Roman" w:cs="Times New Roman"/>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5552D"/>
    <w:pPr>
      <w:ind w:left="720"/>
      <w:contextualSpacing/>
    </w:pPr>
  </w:style>
  <w:style w:type="paragraph" w:styleId="NormalWeb">
    <w:name w:val="Normal (Web)"/>
    <w:basedOn w:val="Normal"/>
    <w:uiPriority w:val="99"/>
    <w:unhideWhenUsed/>
    <w:rsid w:val="00C555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5552D"/>
  </w:style>
  <w:style w:type="table" w:styleId="TableGrid">
    <w:name w:val="Table Grid"/>
    <w:basedOn w:val="TableNormal"/>
    <w:uiPriority w:val="59"/>
    <w:rsid w:val="00C555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C55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5552D"/>
    <w:rPr>
      <w:rFonts w:ascii="Courier New" w:eastAsia="Times New Roman" w:hAnsi="Courier New" w:cs="Courier New"/>
      <w:sz w:val="20"/>
      <w:szCs w:val="20"/>
      <w:lang w:val="en-US"/>
    </w:rPr>
  </w:style>
  <w:style w:type="character" w:customStyle="1" w:styleId="Heading1Char">
    <w:name w:val="Heading 1 Char"/>
    <w:basedOn w:val="DefaultParagraphFont"/>
    <w:link w:val="Heading1"/>
    <w:uiPriority w:val="9"/>
    <w:rsid w:val="00C5552D"/>
    <w:rPr>
      <w:rFonts w:asciiTheme="majorHAnsi" w:eastAsiaTheme="majorEastAsia" w:hAnsiTheme="majorHAnsi" w:cstheme="majorBidi"/>
      <w:b/>
      <w:bCs/>
      <w:color w:val="365F91" w:themeColor="accent1" w:themeShade="BF"/>
      <w:sz w:val="28"/>
      <w:szCs w:val="28"/>
      <w:lang w:val="en-US"/>
    </w:rPr>
  </w:style>
  <w:style w:type="character" w:styleId="Hyperlink">
    <w:name w:val="Hyperlink"/>
    <w:basedOn w:val="DefaultParagraphFont"/>
    <w:uiPriority w:val="99"/>
    <w:unhideWhenUsed/>
    <w:rsid w:val="00C5552D"/>
    <w:rPr>
      <w:color w:val="0000FF"/>
      <w:u w:val="single"/>
    </w:rPr>
  </w:style>
  <w:style w:type="paragraph" w:styleId="Header">
    <w:name w:val="header"/>
    <w:basedOn w:val="Normal"/>
    <w:link w:val="HeaderChar"/>
    <w:uiPriority w:val="99"/>
    <w:unhideWhenUsed/>
    <w:rsid w:val="00095F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5F4C"/>
    <w:rPr>
      <w:lang w:val="en-US"/>
    </w:rPr>
  </w:style>
  <w:style w:type="paragraph" w:styleId="Footer">
    <w:name w:val="footer"/>
    <w:basedOn w:val="Normal"/>
    <w:link w:val="FooterChar"/>
    <w:uiPriority w:val="99"/>
    <w:unhideWhenUsed/>
    <w:rsid w:val="00095F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5F4C"/>
    <w:rPr>
      <w:lang w:val="en-US"/>
    </w:rPr>
  </w:style>
  <w:style w:type="paragraph" w:styleId="BalloonText">
    <w:name w:val="Balloon Text"/>
    <w:basedOn w:val="Normal"/>
    <w:link w:val="BalloonTextChar"/>
    <w:uiPriority w:val="99"/>
    <w:unhideWhenUsed/>
    <w:rsid w:val="002F6C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6C04"/>
    <w:rPr>
      <w:rFonts w:ascii="Tahoma" w:hAnsi="Tahoma" w:cs="Tahoma"/>
      <w:sz w:val="16"/>
      <w:szCs w:val="16"/>
      <w:lang w:val="en-US"/>
    </w:rPr>
  </w:style>
  <w:style w:type="character" w:styleId="FootnoteReference">
    <w:name w:val="footnote reference"/>
    <w:basedOn w:val="DefaultParagraphFont"/>
    <w:rsid w:val="00100441"/>
    <w:rPr>
      <w:rFonts w:cs="Times New Roman"/>
      <w:vertAlign w:val="superscript"/>
    </w:rPr>
  </w:style>
  <w:style w:type="paragraph" w:styleId="FootnoteText">
    <w:name w:val="footnote text"/>
    <w:basedOn w:val="Normal"/>
    <w:link w:val="FootnoteTextChar1"/>
    <w:rsid w:val="00100441"/>
    <w:pPr>
      <w:widowControl w:val="0"/>
      <w:suppressAutoHyphens/>
      <w:autoSpaceDE w:val="0"/>
      <w:spacing w:after="0" w:line="240" w:lineRule="auto"/>
    </w:pPr>
    <w:rPr>
      <w:rFonts w:ascii="Arial" w:eastAsia="Times New Roman" w:hAnsi="Arial" w:cs="Arial"/>
      <w:sz w:val="20"/>
      <w:szCs w:val="20"/>
      <w:lang w:eastAsia="ar-SA"/>
    </w:rPr>
  </w:style>
  <w:style w:type="character" w:customStyle="1" w:styleId="FootnoteTextChar">
    <w:name w:val="Footnote Text Char"/>
    <w:basedOn w:val="DefaultParagraphFont"/>
    <w:rsid w:val="00100441"/>
    <w:rPr>
      <w:sz w:val="20"/>
      <w:szCs w:val="20"/>
      <w:lang w:val="en-US"/>
    </w:rPr>
  </w:style>
  <w:style w:type="character" w:customStyle="1" w:styleId="FootnoteTextChar1">
    <w:name w:val="Footnote Text Char1"/>
    <w:basedOn w:val="DefaultParagraphFont"/>
    <w:link w:val="FootnoteText"/>
    <w:uiPriority w:val="99"/>
    <w:locked/>
    <w:rsid w:val="00100441"/>
    <w:rPr>
      <w:rFonts w:ascii="Arial" w:eastAsia="Times New Roman" w:hAnsi="Arial" w:cs="Arial"/>
      <w:sz w:val="20"/>
      <w:szCs w:val="20"/>
      <w:lang w:val="en-US" w:eastAsia="ar-SA"/>
    </w:rPr>
  </w:style>
  <w:style w:type="paragraph" w:styleId="NoSpacing">
    <w:name w:val="No Spacing"/>
    <w:uiPriority w:val="1"/>
    <w:qFormat/>
    <w:rsid w:val="00100441"/>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Subbab">
    <w:name w:val="Sub bab"/>
    <w:basedOn w:val="ListParagraph"/>
    <w:qFormat/>
    <w:rsid w:val="00431E97"/>
    <w:pPr>
      <w:numPr>
        <w:ilvl w:val="1"/>
        <w:numId w:val="1"/>
      </w:numPr>
      <w:tabs>
        <w:tab w:val="left" w:pos="3544"/>
      </w:tabs>
      <w:spacing w:line="360" w:lineRule="auto"/>
      <w:jc w:val="both"/>
    </w:pPr>
    <w:rPr>
      <w:rFonts w:ascii="Times New Roman" w:hAnsi="Times New Roman" w:cs="Times New Roman"/>
      <w:sz w:val="24"/>
      <w:szCs w:val="24"/>
      <w:lang w:val="id-ID"/>
    </w:rPr>
  </w:style>
  <w:style w:type="paragraph" w:customStyle="1" w:styleId="cucubab">
    <w:name w:val="cucu bab"/>
    <w:basedOn w:val="Normal"/>
    <w:qFormat/>
    <w:rsid w:val="00431E97"/>
    <w:pPr>
      <w:tabs>
        <w:tab w:val="left" w:pos="567"/>
        <w:tab w:val="left" w:pos="3544"/>
      </w:tabs>
      <w:spacing w:after="0" w:line="360" w:lineRule="auto"/>
      <w:jc w:val="both"/>
    </w:pPr>
    <w:rPr>
      <w:rFonts w:ascii="Times New Roman" w:hAnsi="Times New Roman" w:cs="Times New Roman"/>
      <w:sz w:val="24"/>
      <w:szCs w:val="24"/>
      <w:lang w:val="id-ID"/>
    </w:rPr>
  </w:style>
  <w:style w:type="paragraph" w:customStyle="1" w:styleId="UYUTBAB">
    <w:name w:val="UYUT BAB"/>
    <w:basedOn w:val="ListParagraph"/>
    <w:qFormat/>
    <w:rsid w:val="001A0695"/>
    <w:pPr>
      <w:tabs>
        <w:tab w:val="left" w:pos="3544"/>
      </w:tabs>
      <w:spacing w:line="360" w:lineRule="auto"/>
      <w:ind w:left="1146"/>
      <w:jc w:val="both"/>
    </w:pPr>
    <w:rPr>
      <w:rFonts w:ascii="Times New Roman" w:hAnsi="Times New Roman" w:cs="Times New Roman"/>
      <w:sz w:val="24"/>
      <w:szCs w:val="24"/>
      <w:lang w:val="id-ID"/>
    </w:rPr>
  </w:style>
  <w:style w:type="character" w:customStyle="1" w:styleId="ListParagraphChar">
    <w:name w:val="List Paragraph Char"/>
    <w:basedOn w:val="DefaultParagraphFont"/>
    <w:link w:val="ListParagraph"/>
    <w:uiPriority w:val="34"/>
    <w:locked/>
    <w:rsid w:val="001F5656"/>
    <w:rPr>
      <w:lang w:val="en-US"/>
    </w:rPr>
  </w:style>
  <w:style w:type="character" w:customStyle="1" w:styleId="Heading2Char">
    <w:name w:val="Heading 2 Char"/>
    <w:basedOn w:val="DefaultParagraphFont"/>
    <w:uiPriority w:val="9"/>
    <w:rsid w:val="00C95500"/>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C95500"/>
    <w:rPr>
      <w:rFonts w:ascii="Arial" w:eastAsia="Times New Roman" w:hAnsi="Arial" w:cs="Arial"/>
      <w:b/>
      <w:bCs/>
      <w:sz w:val="26"/>
      <w:szCs w:val="26"/>
      <w:lang w:val="en-US"/>
    </w:rPr>
  </w:style>
  <w:style w:type="character" w:customStyle="1" w:styleId="Heading4Char">
    <w:name w:val="Heading 4 Char"/>
    <w:basedOn w:val="DefaultParagraphFont"/>
    <w:link w:val="Heading4"/>
    <w:uiPriority w:val="9"/>
    <w:rsid w:val="00C95500"/>
    <w:rPr>
      <w:rFonts w:ascii="Times New Roman" w:eastAsia="Times New Roman" w:hAnsi="Times New Roman" w:cs="Times New Roman"/>
      <w:b/>
      <w:bCs/>
      <w:sz w:val="28"/>
      <w:szCs w:val="28"/>
      <w:lang w:val="en-US"/>
    </w:rPr>
  </w:style>
  <w:style w:type="character" w:customStyle="1" w:styleId="Heading5Char">
    <w:name w:val="Heading 5 Char"/>
    <w:basedOn w:val="DefaultParagraphFont"/>
    <w:uiPriority w:val="9"/>
    <w:rsid w:val="00C95500"/>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link w:val="Heading6"/>
    <w:rsid w:val="00C95500"/>
    <w:rPr>
      <w:rFonts w:ascii="Times New Roman" w:eastAsia="Times New Roman" w:hAnsi="Times New Roman" w:cs="Times New Roman"/>
      <w:b/>
      <w:bCs/>
      <w:lang w:val="en-US"/>
    </w:rPr>
  </w:style>
  <w:style w:type="character" w:customStyle="1" w:styleId="Heading7Char">
    <w:name w:val="Heading 7 Char"/>
    <w:basedOn w:val="DefaultParagraphFont"/>
    <w:link w:val="Heading7"/>
    <w:rsid w:val="00C95500"/>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rsid w:val="00C95500"/>
    <w:rPr>
      <w:rFonts w:ascii="Times New Roman" w:eastAsia="Times New Roman" w:hAnsi="Times New Roman" w:cs="Times New Roman"/>
      <w:i/>
      <w:iCs/>
      <w:sz w:val="24"/>
      <w:szCs w:val="24"/>
      <w:lang w:val="en-US"/>
    </w:rPr>
  </w:style>
  <w:style w:type="character" w:customStyle="1" w:styleId="Heading9Char">
    <w:name w:val="Heading 9 Char"/>
    <w:basedOn w:val="DefaultParagraphFont"/>
    <w:link w:val="Heading9"/>
    <w:rsid w:val="00C95500"/>
    <w:rPr>
      <w:rFonts w:ascii="Times New Roman" w:eastAsia="Times New Roman" w:hAnsi="Times New Roman" w:cs="Times New Roman"/>
      <w:b/>
      <w:color w:val="000000"/>
      <w:sz w:val="24"/>
      <w:szCs w:val="24"/>
      <w:lang w:val="en-US"/>
    </w:rPr>
  </w:style>
  <w:style w:type="character" w:customStyle="1" w:styleId="HeaderChar1">
    <w:name w:val="Header Char1"/>
    <w:rsid w:val="00C95500"/>
    <w:rPr>
      <w:lang w:val="en-US" w:eastAsia="en-US" w:bidi="ar-SA"/>
    </w:rPr>
  </w:style>
  <w:style w:type="character" w:customStyle="1" w:styleId="BalloonTextChar1">
    <w:name w:val="Balloon Text Char1"/>
    <w:rsid w:val="00C95500"/>
    <w:rPr>
      <w:rFonts w:ascii="Tahoma" w:hAnsi="Tahoma" w:cs="Tahoma"/>
      <w:sz w:val="16"/>
      <w:szCs w:val="16"/>
      <w:lang w:val="en-US" w:eastAsia="en-US" w:bidi="ar-SA"/>
    </w:rPr>
  </w:style>
  <w:style w:type="character" w:customStyle="1" w:styleId="st">
    <w:name w:val="st"/>
    <w:basedOn w:val="DefaultParagraphFont"/>
    <w:rsid w:val="00C95500"/>
  </w:style>
  <w:style w:type="character" w:styleId="Emphasis">
    <w:name w:val="Emphasis"/>
    <w:uiPriority w:val="20"/>
    <w:qFormat/>
    <w:rsid w:val="00C95500"/>
    <w:rPr>
      <w:i/>
      <w:iCs/>
    </w:rPr>
  </w:style>
  <w:style w:type="character" w:customStyle="1" w:styleId="CharChar14">
    <w:name w:val="Char Char14"/>
    <w:basedOn w:val="DefaultParagraphFont"/>
    <w:rsid w:val="00C95500"/>
  </w:style>
  <w:style w:type="character" w:customStyle="1" w:styleId="FooterChar1">
    <w:name w:val="Footer Char1"/>
    <w:rsid w:val="00C95500"/>
    <w:rPr>
      <w:rFonts w:ascii="Calibri" w:eastAsia="Calibri" w:hAnsi="Calibri"/>
      <w:sz w:val="22"/>
      <w:szCs w:val="22"/>
      <w:lang w:val="id-ID" w:eastAsia="en-US" w:bidi="ar-SA"/>
    </w:rPr>
  </w:style>
  <w:style w:type="character" w:styleId="PlaceholderText">
    <w:name w:val="Placeholder Text"/>
    <w:uiPriority w:val="99"/>
    <w:semiHidden/>
    <w:rsid w:val="00C95500"/>
    <w:rPr>
      <w:color w:val="808080"/>
    </w:rPr>
  </w:style>
  <w:style w:type="character" w:customStyle="1" w:styleId="CharChar9">
    <w:name w:val="Char Char9"/>
    <w:semiHidden/>
    <w:rsid w:val="00C95500"/>
    <w:rPr>
      <w:rFonts w:ascii="Tahoma" w:hAnsi="Tahoma" w:cs="Tahoma"/>
      <w:sz w:val="16"/>
      <w:szCs w:val="16"/>
    </w:rPr>
  </w:style>
  <w:style w:type="table" w:customStyle="1" w:styleId="LightShading1">
    <w:name w:val="Light Shading1"/>
    <w:basedOn w:val="TableNormal"/>
    <w:rsid w:val="00C95500"/>
    <w:pPr>
      <w:spacing w:after="0" w:line="240" w:lineRule="auto"/>
    </w:pPr>
    <w:rPr>
      <w:rFonts w:ascii="Calibri" w:eastAsia="Calibri" w:hAnsi="Calibri" w:cs="Times New Roman"/>
      <w:color w:val="000000"/>
      <w:sz w:val="20"/>
      <w:szCs w:val="20"/>
      <w:lang w:eastAsia="id-ID"/>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PageNumber">
    <w:name w:val="page number"/>
    <w:basedOn w:val="DefaultParagraphFont"/>
    <w:rsid w:val="00C95500"/>
  </w:style>
  <w:style w:type="paragraph" w:styleId="BodyText">
    <w:name w:val="Body Text"/>
    <w:basedOn w:val="Normal"/>
    <w:link w:val="BodyTextChar"/>
    <w:uiPriority w:val="99"/>
    <w:rsid w:val="00C95500"/>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C95500"/>
    <w:rPr>
      <w:rFonts w:ascii="Times New Roman" w:eastAsia="Times New Roman" w:hAnsi="Times New Roman" w:cs="Times New Roman"/>
      <w:sz w:val="24"/>
      <w:szCs w:val="24"/>
      <w:lang w:val="en-US"/>
    </w:rPr>
  </w:style>
  <w:style w:type="character" w:customStyle="1" w:styleId="CharChar13">
    <w:name w:val="Char Char13"/>
    <w:locked/>
    <w:rsid w:val="00C95500"/>
    <w:rPr>
      <w:sz w:val="24"/>
      <w:szCs w:val="24"/>
      <w:lang w:val="en-US" w:eastAsia="en-US" w:bidi="ar-SA"/>
    </w:rPr>
  </w:style>
  <w:style w:type="paragraph" w:styleId="BodyTextIndent">
    <w:name w:val="Body Text Indent"/>
    <w:basedOn w:val="Normal"/>
    <w:link w:val="BodyTextIndentChar"/>
    <w:rsid w:val="00C95500"/>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C95500"/>
    <w:rPr>
      <w:rFonts w:ascii="Times New Roman" w:eastAsia="Times New Roman" w:hAnsi="Times New Roman" w:cs="Times New Roman"/>
      <w:sz w:val="24"/>
      <w:szCs w:val="24"/>
      <w:lang w:val="en-US"/>
    </w:rPr>
  </w:style>
  <w:style w:type="paragraph" w:styleId="BodyTextIndent2">
    <w:name w:val="Body Text Indent 2"/>
    <w:basedOn w:val="Normal"/>
    <w:link w:val="BodyTextIndent2Char"/>
    <w:rsid w:val="00C95500"/>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C95500"/>
    <w:rPr>
      <w:rFonts w:ascii="Times New Roman" w:eastAsia="Times New Roman" w:hAnsi="Times New Roman" w:cs="Times New Roman"/>
      <w:sz w:val="24"/>
      <w:szCs w:val="24"/>
      <w:lang w:val="en-US"/>
    </w:rPr>
  </w:style>
  <w:style w:type="paragraph" w:styleId="BodyText3">
    <w:name w:val="Body Text 3"/>
    <w:basedOn w:val="Normal"/>
    <w:link w:val="BodyText3Char"/>
    <w:rsid w:val="00C95500"/>
    <w:pPr>
      <w:spacing w:after="0" w:line="480" w:lineRule="auto"/>
      <w:jc w:val="both"/>
    </w:pPr>
    <w:rPr>
      <w:rFonts w:ascii="Times New Roman" w:eastAsia="Times New Roman" w:hAnsi="Times New Roman" w:cs="Times New Roman"/>
      <w:color w:val="000000"/>
      <w:sz w:val="24"/>
      <w:szCs w:val="20"/>
    </w:rPr>
  </w:style>
  <w:style w:type="character" w:customStyle="1" w:styleId="BodyText3Char">
    <w:name w:val="Body Text 3 Char"/>
    <w:basedOn w:val="DefaultParagraphFont"/>
    <w:link w:val="BodyText3"/>
    <w:rsid w:val="00C95500"/>
    <w:rPr>
      <w:rFonts w:ascii="Times New Roman" w:eastAsia="Times New Roman" w:hAnsi="Times New Roman" w:cs="Times New Roman"/>
      <w:color w:val="000000"/>
      <w:sz w:val="24"/>
      <w:szCs w:val="20"/>
      <w:lang w:val="en-US"/>
    </w:rPr>
  </w:style>
  <w:style w:type="paragraph" w:styleId="Title">
    <w:name w:val="Title"/>
    <w:basedOn w:val="Normal"/>
    <w:link w:val="TitleChar"/>
    <w:qFormat/>
    <w:rsid w:val="00C95500"/>
    <w:pPr>
      <w:spacing w:after="0" w:line="480" w:lineRule="auto"/>
      <w:jc w:val="center"/>
    </w:pPr>
    <w:rPr>
      <w:rFonts w:ascii="Times New Roman" w:eastAsia="Times New Roman" w:hAnsi="Times New Roman" w:cs="Times New Roman"/>
      <w:b/>
      <w:noProof/>
      <w:sz w:val="24"/>
      <w:szCs w:val="20"/>
    </w:rPr>
  </w:style>
  <w:style w:type="character" w:customStyle="1" w:styleId="TitleChar">
    <w:name w:val="Title Char"/>
    <w:basedOn w:val="DefaultParagraphFont"/>
    <w:link w:val="Title"/>
    <w:rsid w:val="00C95500"/>
    <w:rPr>
      <w:rFonts w:ascii="Times New Roman" w:eastAsia="Times New Roman" w:hAnsi="Times New Roman" w:cs="Times New Roman"/>
      <w:b/>
      <w:noProof/>
      <w:sz w:val="24"/>
      <w:szCs w:val="20"/>
      <w:lang w:val="en-US"/>
    </w:rPr>
  </w:style>
  <w:style w:type="paragraph" w:styleId="BodyTextIndent3">
    <w:name w:val="Body Text Indent 3"/>
    <w:basedOn w:val="Normal"/>
    <w:link w:val="BodyTextIndent3Char"/>
    <w:rsid w:val="00C95500"/>
    <w:pPr>
      <w:spacing w:after="120" w:line="240" w:lineRule="auto"/>
      <w:ind w:left="283"/>
    </w:pPr>
    <w:rPr>
      <w:rFonts w:ascii="Times New Roman" w:eastAsia="Times New Roman" w:hAnsi="Times New Roman" w:cs="Times New Roman"/>
      <w:sz w:val="16"/>
      <w:szCs w:val="16"/>
      <w:lang w:val="id-ID"/>
    </w:rPr>
  </w:style>
  <w:style w:type="character" w:customStyle="1" w:styleId="BodyTextIndent3Char">
    <w:name w:val="Body Text Indent 3 Char"/>
    <w:basedOn w:val="DefaultParagraphFont"/>
    <w:link w:val="BodyTextIndent3"/>
    <w:rsid w:val="00C95500"/>
    <w:rPr>
      <w:rFonts w:ascii="Times New Roman" w:eastAsia="Times New Roman" w:hAnsi="Times New Roman" w:cs="Times New Roman"/>
      <w:sz w:val="16"/>
      <w:szCs w:val="16"/>
    </w:rPr>
  </w:style>
  <w:style w:type="paragraph" w:customStyle="1" w:styleId="Default">
    <w:name w:val="Default"/>
    <w:rsid w:val="00C9550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aazheading2">
    <w:name w:val="taazheading2"/>
    <w:basedOn w:val="Normal"/>
    <w:rsid w:val="00C95500"/>
    <w:pPr>
      <w:spacing w:before="100" w:beforeAutospacing="1" w:after="100" w:afterAutospacing="1" w:line="240" w:lineRule="auto"/>
    </w:pPr>
    <w:rPr>
      <w:rFonts w:ascii="Arial" w:eastAsia="Times New Roman" w:hAnsi="Arial" w:cs="Arial"/>
      <w:b/>
      <w:bCs/>
      <w:sz w:val="24"/>
      <w:szCs w:val="24"/>
    </w:rPr>
  </w:style>
  <w:style w:type="paragraph" w:customStyle="1" w:styleId="Style1">
    <w:name w:val="Style1"/>
    <w:basedOn w:val="Normal"/>
    <w:rsid w:val="00C95500"/>
    <w:pPr>
      <w:spacing w:after="0" w:line="240" w:lineRule="auto"/>
      <w:jc w:val="both"/>
    </w:pPr>
    <w:rPr>
      <w:rFonts w:ascii="Times New Roman" w:eastAsia="Times New Roman" w:hAnsi="Times New Roman" w:cs="Times New Roman"/>
      <w:sz w:val="24"/>
      <w:szCs w:val="20"/>
    </w:rPr>
  </w:style>
  <w:style w:type="paragraph" w:styleId="BodyText2">
    <w:name w:val="Body Text 2"/>
    <w:basedOn w:val="Normal"/>
    <w:link w:val="BodyText2Char"/>
    <w:rsid w:val="00C95500"/>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C95500"/>
    <w:rPr>
      <w:rFonts w:ascii="Times New Roman" w:eastAsia="Times New Roman" w:hAnsi="Times New Roman" w:cs="Times New Roman"/>
      <w:sz w:val="24"/>
      <w:szCs w:val="24"/>
      <w:lang w:val="en-US"/>
    </w:rPr>
  </w:style>
  <w:style w:type="character" w:customStyle="1" w:styleId="apple-style-span">
    <w:name w:val="apple-style-span"/>
    <w:basedOn w:val="DefaultParagraphFont"/>
    <w:rsid w:val="00C95500"/>
  </w:style>
  <w:style w:type="character" w:customStyle="1" w:styleId="fullpost">
    <w:name w:val="fullpost"/>
    <w:basedOn w:val="DefaultParagraphFont"/>
    <w:rsid w:val="00C95500"/>
  </w:style>
  <w:style w:type="paragraph" w:customStyle="1" w:styleId="Style">
    <w:name w:val="Style"/>
    <w:rsid w:val="00C9550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hps">
    <w:name w:val="hps"/>
    <w:basedOn w:val="DefaultParagraphFont"/>
    <w:rsid w:val="00C95500"/>
  </w:style>
  <w:style w:type="character" w:customStyle="1" w:styleId="atn">
    <w:name w:val="atn"/>
    <w:basedOn w:val="DefaultParagraphFont"/>
    <w:rsid w:val="00C95500"/>
  </w:style>
  <w:style w:type="paragraph" w:customStyle="1" w:styleId="ColorfulList-Accent11">
    <w:name w:val="Colorful List - Accent 11"/>
    <w:basedOn w:val="Normal"/>
    <w:rsid w:val="00C95500"/>
    <w:pPr>
      <w:ind w:left="720"/>
    </w:pPr>
    <w:rPr>
      <w:rFonts w:ascii="Calibri" w:eastAsia="Times New Roman" w:hAnsi="Calibri" w:cs="Calibri"/>
      <w:lang w:val="id-ID"/>
    </w:rPr>
  </w:style>
  <w:style w:type="character" w:customStyle="1" w:styleId="a">
    <w:name w:val="a"/>
    <w:basedOn w:val="DefaultParagraphFont"/>
    <w:rsid w:val="00C95500"/>
  </w:style>
  <w:style w:type="paragraph" w:styleId="EndnoteText">
    <w:name w:val="endnote text"/>
    <w:basedOn w:val="Normal"/>
    <w:link w:val="EndnoteTextChar"/>
    <w:uiPriority w:val="99"/>
    <w:rsid w:val="00C9550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C95500"/>
    <w:rPr>
      <w:rFonts w:ascii="Times New Roman" w:eastAsia="Times New Roman" w:hAnsi="Times New Roman" w:cs="Times New Roman"/>
      <w:sz w:val="20"/>
      <w:szCs w:val="20"/>
      <w:lang w:val="en-US"/>
    </w:rPr>
  </w:style>
  <w:style w:type="character" w:styleId="EndnoteReference">
    <w:name w:val="endnote reference"/>
    <w:rsid w:val="00C95500"/>
    <w:rPr>
      <w:vertAlign w:val="superscript"/>
    </w:rPr>
  </w:style>
  <w:style w:type="character" w:customStyle="1" w:styleId="CharChar3">
    <w:name w:val="Char Char3"/>
    <w:semiHidden/>
    <w:locked/>
    <w:rsid w:val="00C95500"/>
    <w:rPr>
      <w:rFonts w:ascii="Tahoma" w:hAnsi="Tahoma" w:cs="Tahoma"/>
      <w:sz w:val="16"/>
      <w:szCs w:val="16"/>
      <w:lang w:val="en-US" w:eastAsia="en-US" w:bidi="ar-SA"/>
    </w:rPr>
  </w:style>
  <w:style w:type="character" w:customStyle="1" w:styleId="CharChar12">
    <w:name w:val="Char Char12"/>
    <w:locked/>
    <w:rsid w:val="00C95500"/>
    <w:rPr>
      <w:rFonts w:ascii="Times New Roman" w:hAnsi="Times New Roman" w:cs="Times New Roman"/>
      <w:sz w:val="20"/>
      <w:szCs w:val="20"/>
    </w:rPr>
  </w:style>
  <w:style w:type="character" w:customStyle="1" w:styleId="adtext">
    <w:name w:val="adtext"/>
    <w:basedOn w:val="DefaultParagraphFont"/>
    <w:rsid w:val="00C95500"/>
  </w:style>
  <w:style w:type="character" w:customStyle="1" w:styleId="CharChar7">
    <w:name w:val="Char Char7"/>
    <w:rsid w:val="00C95500"/>
    <w:rPr>
      <w:rFonts w:ascii="Times New Roman" w:eastAsia="Times New Roman" w:hAnsi="Times New Roman"/>
      <w:sz w:val="24"/>
      <w:szCs w:val="24"/>
      <w:lang w:val="en-US" w:eastAsia="en-US"/>
    </w:rPr>
  </w:style>
  <w:style w:type="character" w:customStyle="1" w:styleId="Heading10">
    <w:name w:val="Heading #1_"/>
    <w:link w:val="Heading11"/>
    <w:rsid w:val="00C95500"/>
    <w:rPr>
      <w:b/>
      <w:bCs/>
      <w:shd w:val="clear" w:color="auto" w:fill="FFFFFF"/>
    </w:rPr>
  </w:style>
  <w:style w:type="paragraph" w:customStyle="1" w:styleId="Heading11">
    <w:name w:val="Heading #1"/>
    <w:basedOn w:val="Normal"/>
    <w:link w:val="Heading10"/>
    <w:rsid w:val="00C95500"/>
    <w:pPr>
      <w:widowControl w:val="0"/>
      <w:shd w:val="clear" w:color="auto" w:fill="FFFFFF"/>
      <w:spacing w:before="480" w:after="0" w:line="552" w:lineRule="exact"/>
      <w:ind w:hanging="360"/>
      <w:jc w:val="both"/>
      <w:outlineLvl w:val="0"/>
    </w:pPr>
    <w:rPr>
      <w:b/>
      <w:bCs/>
      <w:shd w:val="clear" w:color="auto" w:fill="FFFFFF"/>
      <w:lang w:val="id-ID"/>
    </w:rPr>
  </w:style>
  <w:style w:type="character" w:customStyle="1" w:styleId="Bodytext20">
    <w:name w:val="Body text (2)_"/>
    <w:link w:val="Bodytext21"/>
    <w:rsid w:val="00C95500"/>
    <w:rPr>
      <w:b/>
      <w:bCs/>
      <w:shd w:val="clear" w:color="auto" w:fill="FFFFFF"/>
    </w:rPr>
  </w:style>
  <w:style w:type="character" w:customStyle="1" w:styleId="Bodytext22">
    <w:name w:val="Body text (2)"/>
    <w:rsid w:val="00C95500"/>
  </w:style>
  <w:style w:type="character" w:customStyle="1" w:styleId="Bodytext0">
    <w:name w:val="Body text_"/>
    <w:link w:val="Bodytext1"/>
    <w:rsid w:val="00C95500"/>
    <w:rPr>
      <w:shd w:val="clear" w:color="auto" w:fill="FFFFFF"/>
    </w:rPr>
  </w:style>
  <w:style w:type="paragraph" w:customStyle="1" w:styleId="Bodytext21">
    <w:name w:val="Body text (2)1"/>
    <w:basedOn w:val="Normal"/>
    <w:link w:val="Bodytext20"/>
    <w:rsid w:val="00C95500"/>
    <w:pPr>
      <w:widowControl w:val="0"/>
      <w:shd w:val="clear" w:color="auto" w:fill="FFFFFF"/>
      <w:spacing w:after="360" w:line="240" w:lineRule="atLeast"/>
      <w:ind w:hanging="400"/>
      <w:jc w:val="center"/>
    </w:pPr>
    <w:rPr>
      <w:b/>
      <w:bCs/>
      <w:shd w:val="clear" w:color="auto" w:fill="FFFFFF"/>
      <w:lang w:val="id-ID"/>
    </w:rPr>
  </w:style>
  <w:style w:type="paragraph" w:customStyle="1" w:styleId="Bodytext1">
    <w:name w:val="Body text1"/>
    <w:basedOn w:val="Normal"/>
    <w:link w:val="Bodytext0"/>
    <w:rsid w:val="00C95500"/>
    <w:pPr>
      <w:widowControl w:val="0"/>
      <w:shd w:val="clear" w:color="auto" w:fill="FFFFFF"/>
      <w:spacing w:after="180" w:line="552" w:lineRule="exact"/>
      <w:ind w:hanging="980"/>
      <w:jc w:val="both"/>
    </w:pPr>
    <w:rPr>
      <w:shd w:val="clear" w:color="auto" w:fill="FFFFFF"/>
      <w:lang w:val="id-ID"/>
    </w:rPr>
  </w:style>
  <w:style w:type="paragraph" w:customStyle="1" w:styleId="Heading110">
    <w:name w:val="Heading #11"/>
    <w:basedOn w:val="Normal"/>
    <w:rsid w:val="00C95500"/>
    <w:pPr>
      <w:widowControl w:val="0"/>
      <w:shd w:val="clear" w:color="auto" w:fill="FFFFFF"/>
      <w:spacing w:before="180" w:after="600" w:line="240" w:lineRule="atLeast"/>
      <w:ind w:hanging="980"/>
      <w:jc w:val="both"/>
      <w:outlineLvl w:val="0"/>
    </w:pPr>
    <w:rPr>
      <w:rFonts w:ascii="Times New Roman" w:eastAsia="Times New Roman" w:hAnsi="Times New Roman" w:cs="Times New Roman"/>
      <w:b/>
      <w:bCs/>
      <w:shd w:val="clear" w:color="auto" w:fill="FFFFFF"/>
    </w:rPr>
  </w:style>
  <w:style w:type="character" w:customStyle="1" w:styleId="Bodytext30">
    <w:name w:val="Body text (3)_"/>
    <w:link w:val="Bodytext31"/>
    <w:locked/>
    <w:rsid w:val="00C95500"/>
    <w:rPr>
      <w:i/>
      <w:iCs/>
      <w:shd w:val="clear" w:color="auto" w:fill="FFFFFF"/>
    </w:rPr>
  </w:style>
  <w:style w:type="character" w:customStyle="1" w:styleId="Bodytext3NotItalic">
    <w:name w:val="Body text (3) + Not Italic"/>
    <w:rsid w:val="00C95500"/>
  </w:style>
  <w:style w:type="paragraph" w:customStyle="1" w:styleId="Bodytext31">
    <w:name w:val="Body text (3)1"/>
    <w:basedOn w:val="Normal"/>
    <w:link w:val="Bodytext30"/>
    <w:rsid w:val="00C95500"/>
    <w:pPr>
      <w:widowControl w:val="0"/>
      <w:shd w:val="clear" w:color="auto" w:fill="FFFFFF"/>
      <w:spacing w:before="300" w:after="0" w:line="259" w:lineRule="exact"/>
      <w:ind w:hanging="800"/>
      <w:jc w:val="both"/>
    </w:pPr>
    <w:rPr>
      <w:i/>
      <w:iCs/>
      <w:shd w:val="clear" w:color="auto" w:fill="FFFFFF"/>
      <w:lang w:val="id-ID"/>
    </w:rPr>
  </w:style>
  <w:style w:type="character" w:customStyle="1" w:styleId="CharChar8">
    <w:name w:val="Char Char8"/>
    <w:rsid w:val="00C95500"/>
    <w:rPr>
      <w:rFonts w:cs="Calibri"/>
      <w:sz w:val="22"/>
      <w:szCs w:val="22"/>
      <w:lang w:val="en-US" w:eastAsia="en-US"/>
    </w:rPr>
  </w:style>
  <w:style w:type="character" w:customStyle="1" w:styleId="caps">
    <w:name w:val="caps"/>
    <w:basedOn w:val="DefaultParagraphFont"/>
    <w:rsid w:val="00C95500"/>
  </w:style>
  <w:style w:type="paragraph" w:styleId="BlockText">
    <w:name w:val="Block Text"/>
    <w:basedOn w:val="Normal"/>
    <w:rsid w:val="00C95500"/>
    <w:pPr>
      <w:tabs>
        <w:tab w:val="left" w:pos="1260"/>
      </w:tabs>
      <w:spacing w:after="0" w:line="240" w:lineRule="auto"/>
      <w:ind w:left="1350" w:right="29"/>
      <w:jc w:val="both"/>
    </w:pPr>
    <w:rPr>
      <w:rFonts w:ascii="Arial Narrow" w:eastAsia="Times New Roman" w:hAnsi="Arial Narrow" w:cs="Arial Narrow"/>
      <w:kern w:val="28"/>
      <w:lang w:val="en-GB"/>
    </w:rPr>
  </w:style>
  <w:style w:type="character" w:styleId="CommentReference">
    <w:name w:val="annotation reference"/>
    <w:semiHidden/>
    <w:unhideWhenUsed/>
    <w:rsid w:val="00C95500"/>
    <w:rPr>
      <w:sz w:val="16"/>
      <w:szCs w:val="16"/>
    </w:rPr>
  </w:style>
  <w:style w:type="paragraph" w:styleId="CommentText">
    <w:name w:val="annotation text"/>
    <w:basedOn w:val="Normal"/>
    <w:link w:val="CommentTextChar"/>
    <w:unhideWhenUsed/>
    <w:rsid w:val="00C95500"/>
    <w:rPr>
      <w:rFonts w:ascii="Calibri" w:eastAsia="Calibri" w:hAnsi="Calibri" w:cs="Times New Roman"/>
      <w:sz w:val="20"/>
      <w:szCs w:val="20"/>
    </w:rPr>
  </w:style>
  <w:style w:type="character" w:customStyle="1" w:styleId="CommentTextChar">
    <w:name w:val="Comment Text Char"/>
    <w:basedOn w:val="DefaultParagraphFont"/>
    <w:link w:val="CommentText"/>
    <w:rsid w:val="00C95500"/>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semiHidden/>
    <w:unhideWhenUsed/>
    <w:rsid w:val="00C95500"/>
    <w:rPr>
      <w:rFonts w:ascii="Times New Roman" w:eastAsia="Times New Roman" w:hAnsi="Times New Roman"/>
      <w:sz w:val="24"/>
      <w:szCs w:val="24"/>
    </w:rPr>
  </w:style>
  <w:style w:type="character" w:customStyle="1" w:styleId="CommentSubjectChar">
    <w:name w:val="Comment Subject Char"/>
    <w:basedOn w:val="CommentTextChar"/>
    <w:link w:val="CommentSubject"/>
    <w:semiHidden/>
    <w:rsid w:val="00C95500"/>
    <w:rPr>
      <w:rFonts w:ascii="Times New Roman" w:eastAsia="Times New Roman" w:hAnsi="Times New Roman" w:cs="Times New Roman"/>
      <w:sz w:val="24"/>
      <w:szCs w:val="24"/>
      <w:lang w:val="en-US"/>
    </w:rPr>
  </w:style>
  <w:style w:type="character" w:customStyle="1" w:styleId="Heading2Char1">
    <w:name w:val="Heading 2 Char1"/>
    <w:link w:val="Heading2"/>
    <w:rsid w:val="00C95500"/>
    <w:rPr>
      <w:rFonts w:ascii="Arial" w:eastAsia="Times New Roman" w:hAnsi="Arial" w:cs="Arial"/>
      <w:b/>
      <w:bCs/>
      <w:i/>
      <w:iCs/>
      <w:sz w:val="28"/>
      <w:szCs w:val="28"/>
      <w:lang w:val="en-US"/>
    </w:rPr>
  </w:style>
  <w:style w:type="character" w:customStyle="1" w:styleId="Heading5Char1">
    <w:name w:val="Heading 5 Char1"/>
    <w:link w:val="Heading5"/>
    <w:rsid w:val="00C95500"/>
    <w:rPr>
      <w:rFonts w:ascii="Times New Roman" w:eastAsia="Times New Roman" w:hAnsi="Times New Roman" w:cs="Times New Roman"/>
      <w:b/>
      <w:sz w:val="24"/>
      <w:szCs w:val="20"/>
      <w:lang w:val="en-US"/>
    </w:rPr>
  </w:style>
  <w:style w:type="paragraph" w:styleId="PlainText">
    <w:name w:val="Plain Text"/>
    <w:basedOn w:val="Normal"/>
    <w:link w:val="PlainTextChar"/>
    <w:rsid w:val="00C95500"/>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C95500"/>
    <w:rPr>
      <w:rFonts w:ascii="Courier New" w:eastAsia="Times New Roman" w:hAnsi="Courier New" w:cs="Times New Roman"/>
      <w:sz w:val="20"/>
      <w:szCs w:val="20"/>
      <w:lang w:val="en-US"/>
    </w:rPr>
  </w:style>
  <w:style w:type="paragraph" w:styleId="Subtitle">
    <w:name w:val="Subtitle"/>
    <w:basedOn w:val="Normal"/>
    <w:link w:val="SubtitleChar"/>
    <w:qFormat/>
    <w:rsid w:val="00C95500"/>
    <w:pPr>
      <w:spacing w:after="0" w:line="360" w:lineRule="auto"/>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C95500"/>
    <w:rPr>
      <w:rFonts w:ascii="Times New Roman" w:eastAsia="Times New Roman" w:hAnsi="Times New Roman" w:cs="Times New Roman"/>
      <w:b/>
      <w:bCs/>
      <w:sz w:val="24"/>
      <w:szCs w:val="24"/>
      <w:lang w:val="en-US"/>
    </w:rPr>
  </w:style>
  <w:style w:type="character" w:styleId="Strong">
    <w:name w:val="Strong"/>
    <w:uiPriority w:val="22"/>
    <w:qFormat/>
    <w:rsid w:val="00C95500"/>
    <w:rPr>
      <w:rFonts w:cs="Times New Roman"/>
      <w:b/>
      <w:bCs/>
    </w:rPr>
  </w:style>
  <w:style w:type="numbering" w:styleId="111111">
    <w:name w:val="Outline List 2"/>
    <w:basedOn w:val="NoList"/>
    <w:rsid w:val="00C95500"/>
    <w:pPr>
      <w:numPr>
        <w:numId w:val="2"/>
      </w:numPr>
    </w:pPr>
  </w:style>
  <w:style w:type="paragraph" w:customStyle="1" w:styleId="HeadingSatuAA">
    <w:name w:val="HeadingSatuAA"/>
    <w:basedOn w:val="Normal"/>
    <w:qFormat/>
    <w:rsid w:val="00C95500"/>
    <w:pPr>
      <w:tabs>
        <w:tab w:val="num" w:pos="907"/>
      </w:tabs>
      <w:spacing w:after="0" w:line="480" w:lineRule="auto"/>
      <w:ind w:left="907" w:hanging="907"/>
      <w:jc w:val="both"/>
    </w:pPr>
    <w:rPr>
      <w:rFonts w:ascii="Times New Roman" w:eastAsia="Times New Roman" w:hAnsi="Times New Roman" w:cs="Times New Roman"/>
      <w:b/>
      <w:sz w:val="24"/>
      <w:szCs w:val="24"/>
      <w:lang w:val="id-ID"/>
    </w:rPr>
  </w:style>
  <w:style w:type="paragraph" w:customStyle="1" w:styleId="Paragraphe">
    <w:name w:val="Paragraphe"/>
    <w:basedOn w:val="Normal"/>
    <w:autoRedefine/>
    <w:qFormat/>
    <w:rsid w:val="00C95500"/>
    <w:pPr>
      <w:spacing w:after="0" w:line="480" w:lineRule="auto"/>
      <w:ind w:firstLine="1080"/>
      <w:jc w:val="both"/>
    </w:pPr>
    <w:rPr>
      <w:rFonts w:ascii="Times New Roman" w:eastAsia="Times New Roman" w:hAnsi="Times New Roman" w:cs="Times New Roman"/>
      <w:sz w:val="24"/>
      <w:szCs w:val="24"/>
      <w:lang w:val="id-ID"/>
    </w:rPr>
  </w:style>
  <w:style w:type="paragraph" w:customStyle="1" w:styleId="Headingsatu">
    <w:name w:val="Headingsatu"/>
    <w:basedOn w:val="Normal"/>
    <w:autoRedefine/>
    <w:qFormat/>
    <w:rsid w:val="00C95500"/>
    <w:pPr>
      <w:spacing w:after="0" w:line="480" w:lineRule="auto"/>
      <w:jc w:val="center"/>
    </w:pPr>
    <w:rPr>
      <w:rFonts w:ascii="Times New Roman" w:eastAsia="Times New Roman" w:hAnsi="Times New Roman" w:cs="Times New Roman"/>
      <w:b/>
      <w:color w:val="000000"/>
      <w:sz w:val="24"/>
      <w:szCs w:val="24"/>
    </w:rPr>
  </w:style>
  <w:style w:type="paragraph" w:customStyle="1" w:styleId="HeadingSatu0">
    <w:name w:val="HeadingSatu"/>
    <w:basedOn w:val="Normal"/>
    <w:autoRedefine/>
    <w:rsid w:val="00C95500"/>
    <w:pPr>
      <w:spacing w:after="0" w:line="360" w:lineRule="auto"/>
      <w:jc w:val="center"/>
    </w:pPr>
    <w:rPr>
      <w:rFonts w:ascii="Times New Roman" w:eastAsia="Times New Roman" w:hAnsi="Times New Roman" w:cs="Times New Roman"/>
      <w:color w:val="000000"/>
      <w:sz w:val="24"/>
      <w:szCs w:val="20"/>
    </w:rPr>
  </w:style>
  <w:style w:type="character" w:customStyle="1" w:styleId="ParagrapheChar">
    <w:name w:val="Paragraphe Char"/>
    <w:rsid w:val="00C95500"/>
    <w:rPr>
      <w:sz w:val="24"/>
      <w:szCs w:val="24"/>
      <w:lang w:val="id-ID"/>
    </w:rPr>
  </w:style>
  <w:style w:type="character" w:customStyle="1" w:styleId="HeadingsatuChar">
    <w:name w:val="Headingsatu Char"/>
    <w:rsid w:val="00C95500"/>
    <w:rPr>
      <w:b/>
      <w:color w:val="000000"/>
      <w:sz w:val="24"/>
      <w:szCs w:val="24"/>
      <w:lang w:val="en-US" w:eastAsia="en-US" w:bidi="ar-SA"/>
    </w:rPr>
  </w:style>
  <w:style w:type="paragraph" w:styleId="TOC1">
    <w:name w:val="toc 1"/>
    <w:basedOn w:val="Normal"/>
    <w:next w:val="Normal"/>
    <w:autoRedefine/>
    <w:uiPriority w:val="39"/>
    <w:qFormat/>
    <w:rsid w:val="00C95500"/>
    <w:pPr>
      <w:spacing w:after="0" w:line="240" w:lineRule="auto"/>
    </w:pPr>
    <w:rPr>
      <w:rFonts w:ascii="Times New Roman" w:eastAsia="Times New Roman" w:hAnsi="Times New Roman" w:cs="Times New Roman"/>
      <w:color w:val="000000"/>
      <w:sz w:val="24"/>
      <w:szCs w:val="24"/>
    </w:rPr>
  </w:style>
  <w:style w:type="paragraph" w:customStyle="1" w:styleId="HeadingTigaA">
    <w:name w:val="HeadingTigaA"/>
    <w:basedOn w:val="Normal"/>
    <w:autoRedefine/>
    <w:qFormat/>
    <w:rsid w:val="00C95500"/>
    <w:pPr>
      <w:tabs>
        <w:tab w:val="num" w:pos="907"/>
      </w:tabs>
      <w:spacing w:after="0" w:line="480" w:lineRule="auto"/>
      <w:ind w:left="907" w:hanging="907"/>
    </w:pPr>
    <w:rPr>
      <w:rFonts w:ascii="Times New Roman" w:eastAsia="Times New Roman" w:hAnsi="Times New Roman" w:cs="Times New Roman"/>
      <w:b/>
      <w:sz w:val="24"/>
      <w:szCs w:val="24"/>
      <w:lang w:val="id-ID"/>
    </w:rPr>
  </w:style>
  <w:style w:type="paragraph" w:styleId="TOC2">
    <w:name w:val="toc 2"/>
    <w:basedOn w:val="Normal"/>
    <w:next w:val="Normal"/>
    <w:autoRedefine/>
    <w:uiPriority w:val="39"/>
    <w:qFormat/>
    <w:rsid w:val="00C95500"/>
    <w:pPr>
      <w:spacing w:after="0" w:line="240" w:lineRule="auto"/>
      <w:ind w:left="240"/>
    </w:pPr>
    <w:rPr>
      <w:rFonts w:ascii="Times New Roman" w:eastAsia="Times New Roman" w:hAnsi="Times New Roman" w:cs="Times New Roman"/>
      <w:sz w:val="24"/>
      <w:szCs w:val="24"/>
    </w:rPr>
  </w:style>
  <w:style w:type="character" w:customStyle="1" w:styleId="HeadingTigaAChar">
    <w:name w:val="HeadingTigaA Char"/>
    <w:rsid w:val="00C95500"/>
    <w:rPr>
      <w:b/>
      <w:sz w:val="24"/>
      <w:szCs w:val="24"/>
      <w:lang w:val="id-ID" w:eastAsia="en-US" w:bidi="ar-SA"/>
    </w:rPr>
  </w:style>
  <w:style w:type="paragraph" w:customStyle="1" w:styleId="headingTigaAA">
    <w:name w:val="headingTigaAA"/>
    <w:basedOn w:val="Normal"/>
    <w:qFormat/>
    <w:rsid w:val="00C95500"/>
    <w:pPr>
      <w:tabs>
        <w:tab w:val="num" w:pos="907"/>
      </w:tabs>
      <w:spacing w:after="0" w:line="480" w:lineRule="auto"/>
      <w:ind w:left="907" w:hanging="907"/>
    </w:pPr>
    <w:rPr>
      <w:rFonts w:ascii="Times New Roman" w:eastAsia="Times New Roman" w:hAnsi="Times New Roman" w:cs="Times New Roman"/>
      <w:b/>
      <w:sz w:val="24"/>
      <w:szCs w:val="24"/>
      <w:lang w:val="id-ID"/>
    </w:rPr>
  </w:style>
  <w:style w:type="paragraph" w:styleId="TOC3">
    <w:name w:val="toc 3"/>
    <w:basedOn w:val="Normal"/>
    <w:next w:val="Normal"/>
    <w:autoRedefine/>
    <w:uiPriority w:val="39"/>
    <w:qFormat/>
    <w:rsid w:val="00C95500"/>
    <w:pPr>
      <w:spacing w:after="0" w:line="240" w:lineRule="auto"/>
      <w:ind w:left="480"/>
    </w:pPr>
    <w:rPr>
      <w:rFonts w:ascii="Times New Roman" w:eastAsia="Times New Roman" w:hAnsi="Times New Roman" w:cs="Times New Roman"/>
      <w:sz w:val="24"/>
      <w:szCs w:val="24"/>
    </w:rPr>
  </w:style>
  <w:style w:type="paragraph" w:customStyle="1" w:styleId="HeadingSatuA">
    <w:name w:val="HeadingSatuA"/>
    <w:basedOn w:val="Normal"/>
    <w:autoRedefine/>
    <w:qFormat/>
    <w:rsid w:val="00C95500"/>
    <w:pPr>
      <w:spacing w:after="0" w:line="240" w:lineRule="auto"/>
      <w:jc w:val="both"/>
    </w:pPr>
    <w:rPr>
      <w:rFonts w:ascii="Times New Roman" w:eastAsia="Times New Roman" w:hAnsi="Times New Roman" w:cs="Times New Roman"/>
      <w:b/>
      <w:i/>
      <w:color w:val="000000"/>
      <w:sz w:val="18"/>
      <w:szCs w:val="18"/>
      <w:lang w:val="id-ID"/>
    </w:rPr>
  </w:style>
  <w:style w:type="character" w:customStyle="1" w:styleId="headingTigaAAChar">
    <w:name w:val="headingTigaAA Char"/>
    <w:rsid w:val="00C95500"/>
    <w:rPr>
      <w:b/>
      <w:sz w:val="24"/>
      <w:szCs w:val="24"/>
      <w:lang w:val="id-ID" w:eastAsia="en-US" w:bidi="ar-SA"/>
    </w:rPr>
  </w:style>
  <w:style w:type="character" w:customStyle="1" w:styleId="HeadingSatuAChar">
    <w:name w:val="HeadingSatuA Char"/>
    <w:rsid w:val="00C95500"/>
    <w:rPr>
      <w:color w:val="000000"/>
      <w:sz w:val="24"/>
      <w:szCs w:val="24"/>
      <w:lang w:val="id-ID" w:eastAsia="en-US" w:bidi="ar-SA"/>
    </w:rPr>
  </w:style>
  <w:style w:type="character" w:customStyle="1" w:styleId="NoSpacingChar">
    <w:name w:val="No Spacing Char"/>
    <w:rsid w:val="00C95500"/>
    <w:rPr>
      <w:rFonts w:ascii="Calibri" w:hAnsi="Calibri"/>
      <w:sz w:val="22"/>
      <w:szCs w:val="22"/>
      <w:lang w:val="en-US" w:eastAsia="en-US" w:bidi="ar-SA"/>
    </w:rPr>
  </w:style>
  <w:style w:type="paragraph" w:styleId="TOCHeading">
    <w:name w:val="TOC Heading"/>
    <w:basedOn w:val="Heading1"/>
    <w:next w:val="Normal"/>
    <w:qFormat/>
    <w:rsid w:val="00C95500"/>
    <w:pPr>
      <w:outlineLvl w:val="9"/>
    </w:pPr>
    <w:rPr>
      <w:rFonts w:ascii="Cambria" w:eastAsia="Times New Roman" w:hAnsi="Cambria" w:cs="Times New Roman"/>
      <w:color w:val="365F91"/>
    </w:rPr>
  </w:style>
  <w:style w:type="paragraph" w:customStyle="1" w:styleId="HeadingDuaAA">
    <w:name w:val="HeadingDuaAA"/>
    <w:basedOn w:val="Normal"/>
    <w:qFormat/>
    <w:rsid w:val="00C95500"/>
    <w:pPr>
      <w:tabs>
        <w:tab w:val="num" w:pos="907"/>
      </w:tabs>
      <w:spacing w:after="0" w:line="480" w:lineRule="auto"/>
      <w:ind w:left="907" w:hanging="907"/>
    </w:pPr>
    <w:rPr>
      <w:rFonts w:ascii="Times New Roman" w:eastAsia="Times New Roman" w:hAnsi="Times New Roman" w:cs="Times New Roman"/>
      <w:b/>
      <w:sz w:val="24"/>
      <w:szCs w:val="24"/>
    </w:rPr>
  </w:style>
  <w:style w:type="character" w:customStyle="1" w:styleId="HeadingSatuAAChar">
    <w:name w:val="HeadingSatuAA Char"/>
    <w:rsid w:val="00C95500"/>
    <w:rPr>
      <w:b/>
      <w:sz w:val="24"/>
      <w:szCs w:val="24"/>
      <w:lang w:val="id-ID" w:eastAsia="en-US" w:bidi="ar-SA"/>
    </w:rPr>
  </w:style>
  <w:style w:type="paragraph" w:customStyle="1" w:styleId="HeadingDuaAAA">
    <w:name w:val="HeadingDuaAAA"/>
    <w:basedOn w:val="Normal"/>
    <w:qFormat/>
    <w:rsid w:val="00C95500"/>
    <w:pPr>
      <w:tabs>
        <w:tab w:val="num" w:pos="907"/>
      </w:tabs>
      <w:spacing w:after="0" w:line="480" w:lineRule="auto"/>
      <w:ind w:left="907" w:hanging="907"/>
    </w:pPr>
    <w:rPr>
      <w:rFonts w:ascii="Times New Roman" w:eastAsia="Times New Roman" w:hAnsi="Times New Roman" w:cs="Times New Roman"/>
      <w:b/>
      <w:sz w:val="24"/>
      <w:szCs w:val="24"/>
    </w:rPr>
  </w:style>
  <w:style w:type="character" w:customStyle="1" w:styleId="HeadingDuaAAChar">
    <w:name w:val="HeadingDuaAA Char"/>
    <w:rsid w:val="00C95500"/>
    <w:rPr>
      <w:b/>
      <w:sz w:val="24"/>
      <w:szCs w:val="24"/>
      <w:lang w:val="en-US" w:eastAsia="en-US" w:bidi="ar-SA"/>
    </w:rPr>
  </w:style>
  <w:style w:type="character" w:customStyle="1" w:styleId="HeadingDuaAAAChar">
    <w:name w:val="HeadingDuaAAA Char"/>
    <w:rsid w:val="00C95500"/>
    <w:rPr>
      <w:b/>
      <w:sz w:val="24"/>
      <w:szCs w:val="24"/>
      <w:lang w:val="en-US" w:eastAsia="en-US" w:bidi="ar-SA"/>
    </w:rPr>
  </w:style>
  <w:style w:type="paragraph" w:customStyle="1" w:styleId="default0">
    <w:name w:val="default"/>
    <w:basedOn w:val="Normal"/>
    <w:rsid w:val="00C95500"/>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uiPriority w:val="99"/>
    <w:rsid w:val="00C95500"/>
    <w:rPr>
      <w:color w:val="800080"/>
      <w:u w:val="single"/>
    </w:rPr>
  </w:style>
  <w:style w:type="paragraph" w:customStyle="1" w:styleId="font5">
    <w:name w:val="font5"/>
    <w:basedOn w:val="Normal"/>
    <w:rsid w:val="00C95500"/>
    <w:pPr>
      <w:spacing w:before="100" w:beforeAutospacing="1" w:after="100" w:afterAutospacing="1" w:line="240" w:lineRule="auto"/>
    </w:pPr>
    <w:rPr>
      <w:rFonts w:ascii="Calibri" w:eastAsia="Times New Roman" w:hAnsi="Calibri" w:cs="Times New Roman"/>
      <w:color w:val="000000"/>
      <w:sz w:val="12"/>
      <w:szCs w:val="12"/>
    </w:rPr>
  </w:style>
  <w:style w:type="paragraph" w:customStyle="1" w:styleId="xl63">
    <w:name w:val="xl63"/>
    <w:basedOn w:val="Normal"/>
    <w:rsid w:val="00C9550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64">
    <w:name w:val="xl64"/>
    <w:basedOn w:val="Normal"/>
    <w:rsid w:val="00C95500"/>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65">
    <w:name w:val="xl65"/>
    <w:basedOn w:val="Normal"/>
    <w:rsid w:val="00C9550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66">
    <w:name w:val="xl66"/>
    <w:basedOn w:val="Normal"/>
    <w:rsid w:val="00C95500"/>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67">
    <w:name w:val="xl67"/>
    <w:basedOn w:val="Normal"/>
    <w:rsid w:val="00C95500"/>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68">
    <w:name w:val="xl68"/>
    <w:basedOn w:val="Normal"/>
    <w:rsid w:val="00C9550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69">
    <w:name w:val="xl69"/>
    <w:basedOn w:val="Normal"/>
    <w:rsid w:val="00C95500"/>
    <w:pPr>
      <w:pBdr>
        <w:top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70">
    <w:name w:val="xl70"/>
    <w:basedOn w:val="Normal"/>
    <w:rsid w:val="00C95500"/>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71">
    <w:name w:val="xl71"/>
    <w:basedOn w:val="Normal"/>
    <w:rsid w:val="00C9550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72">
    <w:name w:val="xl72"/>
    <w:basedOn w:val="Normal"/>
    <w:rsid w:val="00C9550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73">
    <w:name w:val="xl73"/>
    <w:basedOn w:val="Normal"/>
    <w:rsid w:val="00C95500"/>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74">
    <w:name w:val="xl74"/>
    <w:basedOn w:val="Normal"/>
    <w:rsid w:val="00C95500"/>
    <w:pPr>
      <w:pBdr>
        <w:lef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75">
    <w:name w:val="xl75"/>
    <w:basedOn w:val="Normal"/>
    <w:rsid w:val="00C95500"/>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76">
    <w:name w:val="xl76"/>
    <w:basedOn w:val="Normal"/>
    <w:rsid w:val="00C95500"/>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77">
    <w:name w:val="xl77"/>
    <w:basedOn w:val="Normal"/>
    <w:rsid w:val="00C95500"/>
    <w:pPr>
      <w:pBdr>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78">
    <w:name w:val="xl78"/>
    <w:basedOn w:val="Normal"/>
    <w:rsid w:val="00C95500"/>
    <w:pPr>
      <w:pBdr>
        <w:bottom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79">
    <w:name w:val="xl79"/>
    <w:basedOn w:val="Normal"/>
    <w:rsid w:val="00C95500"/>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80">
    <w:name w:val="xl80"/>
    <w:basedOn w:val="Normal"/>
    <w:rsid w:val="00C95500"/>
    <w:pPr>
      <w:pBdr>
        <w:bottom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81">
    <w:name w:val="xl81"/>
    <w:basedOn w:val="Normal"/>
    <w:rsid w:val="00C95500"/>
    <w:pPr>
      <w:pBdr>
        <w:bottom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82">
    <w:name w:val="xl82"/>
    <w:basedOn w:val="Normal"/>
    <w:rsid w:val="00C95500"/>
    <w:pPr>
      <w:pBdr>
        <w:top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83">
    <w:name w:val="xl83"/>
    <w:basedOn w:val="Normal"/>
    <w:rsid w:val="00C95500"/>
    <w:pPr>
      <w:pBdr>
        <w:top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84">
    <w:name w:val="xl84"/>
    <w:basedOn w:val="Normal"/>
    <w:rsid w:val="00C95500"/>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85">
    <w:name w:val="xl85"/>
    <w:basedOn w:val="Normal"/>
    <w:rsid w:val="00C95500"/>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86">
    <w:name w:val="xl86"/>
    <w:basedOn w:val="Normal"/>
    <w:rsid w:val="00C9550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87">
    <w:name w:val="xl87"/>
    <w:basedOn w:val="Normal"/>
    <w:rsid w:val="00C9550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88">
    <w:name w:val="xl88"/>
    <w:basedOn w:val="Normal"/>
    <w:rsid w:val="00C9550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9">
    <w:name w:val="xl89"/>
    <w:basedOn w:val="Normal"/>
    <w:rsid w:val="00C9550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0">
    <w:name w:val="xl90"/>
    <w:basedOn w:val="Normal"/>
    <w:rsid w:val="00C95500"/>
    <w:pPr>
      <w:pBdr>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1">
    <w:name w:val="xl91"/>
    <w:basedOn w:val="Normal"/>
    <w:rsid w:val="00C95500"/>
    <w:pPr>
      <w:pBdr>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2">
    <w:name w:val="xl92"/>
    <w:basedOn w:val="Normal"/>
    <w:rsid w:val="00C95500"/>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3">
    <w:name w:val="xl93"/>
    <w:basedOn w:val="Normal"/>
    <w:rsid w:val="00C9550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4">
    <w:name w:val="xl94"/>
    <w:basedOn w:val="Normal"/>
    <w:rsid w:val="00C95500"/>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5">
    <w:name w:val="xl95"/>
    <w:basedOn w:val="Normal"/>
    <w:rsid w:val="00C95500"/>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6">
    <w:name w:val="xl96"/>
    <w:basedOn w:val="Normal"/>
    <w:rsid w:val="00C9550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333300"/>
      <w:sz w:val="18"/>
      <w:szCs w:val="18"/>
    </w:rPr>
  </w:style>
  <w:style w:type="paragraph" w:customStyle="1" w:styleId="xl97">
    <w:name w:val="xl97"/>
    <w:basedOn w:val="Normal"/>
    <w:rsid w:val="00C95500"/>
    <w:pPr>
      <w:spacing w:before="100" w:beforeAutospacing="1" w:after="100" w:afterAutospacing="1" w:line="240" w:lineRule="auto"/>
    </w:pPr>
    <w:rPr>
      <w:rFonts w:ascii="Cambria" w:eastAsia="Times New Roman" w:hAnsi="Cambria" w:cs="Times New Roman"/>
      <w:sz w:val="18"/>
      <w:szCs w:val="18"/>
    </w:rPr>
  </w:style>
  <w:style w:type="paragraph" w:customStyle="1" w:styleId="xl98">
    <w:name w:val="xl98"/>
    <w:basedOn w:val="Normal"/>
    <w:rsid w:val="00C955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99">
    <w:name w:val="xl99"/>
    <w:basedOn w:val="Normal"/>
    <w:rsid w:val="00C9550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00">
    <w:name w:val="xl100"/>
    <w:basedOn w:val="Normal"/>
    <w:rsid w:val="00C955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01">
    <w:name w:val="xl101"/>
    <w:basedOn w:val="Normal"/>
    <w:rsid w:val="00C95500"/>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table" w:customStyle="1" w:styleId="TableGrid1">
    <w:name w:val="Table Grid1"/>
    <w:basedOn w:val="TableNormal"/>
    <w:next w:val="TableGrid"/>
    <w:rsid w:val="00C95500"/>
    <w:pPr>
      <w:spacing w:after="0" w:line="240" w:lineRule="auto"/>
    </w:pPr>
    <w:rPr>
      <w:rFonts w:ascii="Calibri" w:eastAsia="Times New Roman" w:hAnsi="Calibri" w:cs="Times New Roman"/>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lassic1">
    <w:name w:val="Table Classic 1"/>
    <w:basedOn w:val="TableNormal"/>
    <w:rsid w:val="00C95500"/>
    <w:rPr>
      <w:rFonts w:ascii="Calibri" w:eastAsia="Calibri" w:hAnsi="Calibri" w:cs="Times New Roman"/>
      <w:sz w:val="20"/>
      <w:szCs w:val="20"/>
      <w:lang w:eastAsia="id-ID"/>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95500"/>
    <w:rPr>
      <w:rFonts w:ascii="Calibri" w:eastAsia="Calibri" w:hAnsi="Calibri" w:cs="Times New Roman"/>
      <w:sz w:val="20"/>
      <w:szCs w:val="20"/>
      <w:lang w:eastAsia="id-ID"/>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harChar11">
    <w:name w:val="Char Char11"/>
    <w:locked/>
    <w:rsid w:val="00C95500"/>
    <w:rPr>
      <w:sz w:val="24"/>
      <w:szCs w:val="24"/>
      <w:lang w:val="en-US" w:eastAsia="en-US" w:bidi="ar-SA"/>
    </w:rPr>
  </w:style>
  <w:style w:type="paragraph" w:styleId="Caption">
    <w:name w:val="caption"/>
    <w:basedOn w:val="Normal"/>
    <w:next w:val="Normal"/>
    <w:uiPriority w:val="35"/>
    <w:qFormat/>
    <w:rsid w:val="00C95500"/>
    <w:pPr>
      <w:spacing w:line="240" w:lineRule="auto"/>
    </w:pPr>
    <w:rPr>
      <w:rFonts w:ascii="Calibri" w:eastAsia="SimSun" w:hAnsi="Calibri" w:cs="Times New Roman"/>
      <w:b/>
      <w:bCs/>
      <w:color w:val="4F81BD"/>
      <w:sz w:val="18"/>
      <w:szCs w:val="18"/>
      <w:lang w:val="id-ID" w:eastAsia="zh-CN"/>
    </w:rPr>
  </w:style>
  <w:style w:type="character" w:customStyle="1" w:styleId="google-src-text">
    <w:name w:val="google-src-text"/>
    <w:basedOn w:val="DefaultParagraphFont"/>
    <w:rsid w:val="00C95500"/>
  </w:style>
  <w:style w:type="character" w:customStyle="1" w:styleId="toctoggle">
    <w:name w:val="toctoggle"/>
    <w:basedOn w:val="DefaultParagraphFont"/>
    <w:rsid w:val="00C95500"/>
  </w:style>
  <w:style w:type="character" w:customStyle="1" w:styleId="tocnumber">
    <w:name w:val="tocnumber"/>
    <w:basedOn w:val="DefaultParagraphFont"/>
    <w:rsid w:val="00C95500"/>
  </w:style>
  <w:style w:type="character" w:customStyle="1" w:styleId="toctext">
    <w:name w:val="toctext"/>
    <w:basedOn w:val="DefaultParagraphFont"/>
    <w:rsid w:val="00C95500"/>
  </w:style>
  <w:style w:type="character" w:customStyle="1" w:styleId="editsection">
    <w:name w:val="editsection"/>
    <w:basedOn w:val="DefaultParagraphFont"/>
    <w:rsid w:val="00C95500"/>
  </w:style>
  <w:style w:type="character" w:customStyle="1" w:styleId="mw-headline">
    <w:name w:val="mw-headline"/>
    <w:basedOn w:val="DefaultParagraphFont"/>
    <w:rsid w:val="00C95500"/>
  </w:style>
  <w:style w:type="paragraph" w:customStyle="1" w:styleId="msolistparagraph0">
    <w:name w:val="msolistparagraph"/>
    <w:basedOn w:val="Normal"/>
    <w:rsid w:val="00C95500"/>
    <w:pPr>
      <w:ind w:left="720"/>
      <w:contextualSpacing/>
    </w:pPr>
    <w:rPr>
      <w:rFonts w:ascii="Calibri" w:eastAsia="Calibri" w:hAnsi="Calibri" w:cs="Times New Roman"/>
    </w:rPr>
  </w:style>
  <w:style w:type="character" w:customStyle="1" w:styleId="longtext">
    <w:name w:val="long_text"/>
    <w:basedOn w:val="DefaultParagraphFont"/>
    <w:rsid w:val="00C95500"/>
  </w:style>
  <w:style w:type="paragraph" w:customStyle="1" w:styleId="Style10">
    <w:name w:val="Style 10"/>
    <w:rsid w:val="00C95500"/>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1">
    <w:name w:val="Character Style 1"/>
    <w:rsid w:val="00C95500"/>
    <w:rPr>
      <w:sz w:val="24"/>
      <w:szCs w:val="24"/>
    </w:rPr>
  </w:style>
  <w:style w:type="character" w:customStyle="1" w:styleId="heading12">
    <w:name w:val="heading1"/>
    <w:basedOn w:val="DefaultParagraphFont"/>
    <w:rsid w:val="00C95500"/>
  </w:style>
  <w:style w:type="character" w:customStyle="1" w:styleId="ref-journal">
    <w:name w:val="ref-journal"/>
    <w:basedOn w:val="DefaultParagraphFont"/>
    <w:rsid w:val="00C95500"/>
  </w:style>
  <w:style w:type="character" w:customStyle="1" w:styleId="ref-vol">
    <w:name w:val="ref-vol"/>
    <w:basedOn w:val="DefaultParagraphFont"/>
    <w:rsid w:val="00C95500"/>
  </w:style>
  <w:style w:type="character" w:customStyle="1" w:styleId="4tulisanChar">
    <w:name w:val="4tulisan Char"/>
    <w:link w:val="4tulisan"/>
    <w:locked/>
    <w:rsid w:val="00D35258"/>
    <w:rPr>
      <w:rFonts w:ascii="Arial" w:eastAsia="Calibri" w:hAnsi="Arial" w:cs="Arial"/>
    </w:rPr>
  </w:style>
  <w:style w:type="paragraph" w:customStyle="1" w:styleId="4tulisan">
    <w:name w:val="4tulisan"/>
    <w:basedOn w:val="Normal"/>
    <w:link w:val="4tulisanChar"/>
    <w:qFormat/>
    <w:rsid w:val="00D35258"/>
    <w:pPr>
      <w:spacing w:after="0" w:line="360" w:lineRule="auto"/>
      <w:ind w:firstLine="851"/>
      <w:jc w:val="both"/>
    </w:pPr>
    <w:rPr>
      <w:rFonts w:ascii="Arial" w:eastAsia="Calibri" w:hAnsi="Arial" w:cs="Arial"/>
      <w:lang w:val="id-ID"/>
    </w:rPr>
  </w:style>
  <w:style w:type="paragraph" w:customStyle="1" w:styleId="4Tabel">
    <w:name w:val="4Tabel"/>
    <w:basedOn w:val="Normal"/>
    <w:qFormat/>
    <w:rsid w:val="00D35258"/>
    <w:pPr>
      <w:spacing w:after="0" w:line="360" w:lineRule="auto"/>
      <w:jc w:val="center"/>
    </w:pPr>
    <w:rPr>
      <w:rFonts w:ascii="Arial" w:eastAsia="Calibri" w:hAnsi="Arial" w:cs="Times New Roman"/>
      <w:bCs/>
      <w:sz w:val="24"/>
      <w:szCs w:val="24"/>
    </w:rPr>
  </w:style>
  <w:style w:type="paragraph" w:styleId="TOC4">
    <w:name w:val="toc 4"/>
    <w:basedOn w:val="Normal"/>
    <w:next w:val="Normal"/>
    <w:autoRedefine/>
    <w:uiPriority w:val="39"/>
    <w:unhideWhenUsed/>
    <w:rsid w:val="00490D09"/>
    <w:pPr>
      <w:tabs>
        <w:tab w:val="left" w:pos="2268"/>
        <w:tab w:val="right" w:leader="dot" w:pos="7928"/>
      </w:tabs>
      <w:spacing w:after="100" w:line="360" w:lineRule="auto"/>
      <w:ind w:left="1701"/>
    </w:pPr>
  </w:style>
  <w:style w:type="paragraph" w:styleId="TOC5">
    <w:name w:val="toc 5"/>
    <w:basedOn w:val="Normal"/>
    <w:next w:val="Normal"/>
    <w:autoRedefine/>
    <w:uiPriority w:val="39"/>
    <w:unhideWhenUsed/>
    <w:rsid w:val="00490D09"/>
    <w:pPr>
      <w:spacing w:after="100"/>
      <w:ind w:left="880"/>
    </w:pPr>
  </w:style>
  <w:style w:type="character" w:customStyle="1" w:styleId="DocumentMapChar">
    <w:name w:val="Document Map Char"/>
    <w:basedOn w:val="DefaultParagraphFont"/>
    <w:link w:val="DocumentMap"/>
    <w:uiPriority w:val="99"/>
    <w:semiHidden/>
    <w:rsid w:val="00490D09"/>
    <w:rPr>
      <w:rFonts w:ascii="Tahoma" w:hAnsi="Tahoma" w:cs="Tahoma"/>
      <w:sz w:val="16"/>
      <w:szCs w:val="16"/>
      <w:lang w:val="en-US"/>
    </w:rPr>
  </w:style>
  <w:style w:type="paragraph" w:styleId="DocumentMap">
    <w:name w:val="Document Map"/>
    <w:basedOn w:val="Normal"/>
    <w:link w:val="DocumentMapChar"/>
    <w:uiPriority w:val="99"/>
    <w:semiHidden/>
    <w:unhideWhenUsed/>
    <w:rsid w:val="00490D09"/>
    <w:pPr>
      <w:spacing w:after="0" w:line="240" w:lineRule="auto"/>
    </w:pPr>
    <w:rPr>
      <w:rFonts w:ascii="Tahoma" w:hAnsi="Tahoma" w:cs="Tahoma"/>
      <w:sz w:val="16"/>
      <w:szCs w:val="16"/>
    </w:rPr>
  </w:style>
  <w:style w:type="character" w:customStyle="1" w:styleId="DocumentMapChar1">
    <w:name w:val="Document Map Char1"/>
    <w:basedOn w:val="DefaultParagraphFont"/>
    <w:uiPriority w:val="99"/>
    <w:semiHidden/>
    <w:rsid w:val="00490D09"/>
    <w:rPr>
      <w:rFonts w:ascii="Tahoma" w:hAnsi="Tahoma" w:cs="Tahoma"/>
      <w:sz w:val="16"/>
      <w:szCs w:val="16"/>
      <w:lang w:val="en-US"/>
    </w:rPr>
  </w:style>
  <w:style w:type="paragraph" w:styleId="TableofFigures">
    <w:name w:val="table of figures"/>
    <w:basedOn w:val="Normal"/>
    <w:next w:val="Normal"/>
    <w:uiPriority w:val="99"/>
    <w:semiHidden/>
    <w:unhideWhenUsed/>
    <w:rsid w:val="00490D09"/>
    <w:pPr>
      <w:spacing w:after="0"/>
    </w:pPr>
  </w:style>
  <w:style w:type="table" w:customStyle="1" w:styleId="GridTableLight">
    <w:name w:val="Grid Table Light"/>
    <w:basedOn w:val="TableNormal"/>
    <w:uiPriority w:val="40"/>
    <w:rsid w:val="000D7EFA"/>
    <w:pPr>
      <w:spacing w:after="0" w:line="240" w:lineRule="auto"/>
    </w:pPr>
    <w:rPr>
      <w:rFonts w:eastAsiaTheme="minorHAnsi"/>
      <w:lang w:val="id-ID"/>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TableNormal"/>
    <w:uiPriority w:val="41"/>
    <w:rsid w:val="000D7EFA"/>
    <w:pPr>
      <w:spacing w:after="0" w:line="240" w:lineRule="auto"/>
    </w:pPr>
    <w:rPr>
      <w:rFonts w:eastAsiaTheme="minorHAnsi"/>
      <w:lang w:val="id-ID"/>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0D7EFA"/>
    <w:pPr>
      <w:spacing w:after="0" w:line="240" w:lineRule="auto"/>
    </w:pPr>
    <w:rPr>
      <w:rFonts w:eastAsiaTheme="minorHAnsi"/>
      <w:lang w:val="id-ID"/>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ColorfulList-Accent1Char">
    <w:name w:val="Colorful List - Accent 1 Char"/>
    <w:link w:val="ColorfulList-Accent1"/>
    <w:uiPriority w:val="34"/>
    <w:locked/>
    <w:rsid w:val="000D7EFA"/>
    <w:rPr>
      <w:rFonts w:ascii="Calibri" w:eastAsia="Calibri" w:hAnsi="Calibri" w:cs="Times New Roman"/>
      <w:lang w:val="en-US"/>
    </w:rPr>
  </w:style>
  <w:style w:type="table" w:styleId="ColorfulList-Accent1">
    <w:name w:val="Colorful List Accent 1"/>
    <w:basedOn w:val="TableNormal"/>
    <w:link w:val="ColorfulList-Accent1Char"/>
    <w:uiPriority w:val="34"/>
    <w:unhideWhenUsed/>
    <w:rsid w:val="000D7EF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MediumGrid21">
    <w:name w:val="Medium Grid 21"/>
    <w:basedOn w:val="Normal"/>
    <w:uiPriority w:val="1"/>
    <w:qFormat/>
    <w:rsid w:val="000D7EFA"/>
    <w:pPr>
      <w:spacing w:before="100" w:beforeAutospacing="1" w:after="100" w:afterAutospacing="1" w:line="240" w:lineRule="auto"/>
    </w:pPr>
    <w:rPr>
      <w:rFonts w:ascii="Times New Roman" w:eastAsia="Times New Roman" w:hAnsi="Times New Roman" w:cs="Times New Roman"/>
      <w:color w:val="000000"/>
      <w:sz w:val="24"/>
      <w:szCs w:val="24"/>
      <w:lang w:val="id-ID" w:eastAsia="id-ID"/>
    </w:rPr>
  </w:style>
  <w:style w:type="paragraph" w:customStyle="1" w:styleId="msonormal0">
    <w:name w:val="msonormal"/>
    <w:basedOn w:val="Normal"/>
    <w:rsid w:val="000D7EFA"/>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UnresolvedMention">
    <w:name w:val="Unresolved Mention"/>
    <w:basedOn w:val="DefaultParagraphFont"/>
    <w:uiPriority w:val="99"/>
    <w:semiHidden/>
    <w:unhideWhenUsed/>
    <w:rsid w:val="000D7EFA"/>
    <w:rPr>
      <w:color w:val="605E5C"/>
      <w:shd w:val="clear" w:color="auto" w:fill="E1DFDD"/>
    </w:rPr>
  </w:style>
  <w:style w:type="paragraph" w:customStyle="1" w:styleId="ListParagraph1">
    <w:name w:val="List Paragraph1"/>
    <w:basedOn w:val="Normal"/>
    <w:uiPriority w:val="34"/>
    <w:qFormat/>
    <w:rsid w:val="008D44E6"/>
    <w:pPr>
      <w:ind w:left="720"/>
      <w:contextualSpacing/>
    </w:pPr>
    <w:rPr>
      <w:rFonts w:ascii="Calibri" w:eastAsia="Calibri" w:hAnsi="Calibri" w:cs="Arial"/>
    </w:rPr>
  </w:style>
  <w:style w:type="character" w:styleId="SubtleEmphasis">
    <w:name w:val="Subtle Emphasis"/>
    <w:basedOn w:val="DefaultParagraphFont"/>
    <w:uiPriority w:val="19"/>
    <w:qFormat/>
    <w:rsid w:val="009E18DC"/>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Outline List 2" w:uiPriority="0"/>
    <w:lsdException w:name="Table Classic 1" w:uiPriority="0"/>
    <w:lsdException w:name="Table 3D effects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uiPriority w:val="9"/>
    <w:qFormat/>
    <w:rsid w:val="00C555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1"/>
    <w:uiPriority w:val="9"/>
    <w:qFormat/>
    <w:rsid w:val="00C95500"/>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
    <w:qFormat/>
    <w:rsid w:val="00C95500"/>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iPriority w:val="9"/>
    <w:qFormat/>
    <w:rsid w:val="00C95500"/>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1"/>
    <w:uiPriority w:val="9"/>
    <w:qFormat/>
    <w:rsid w:val="00C95500"/>
    <w:pPr>
      <w:keepNext/>
      <w:tabs>
        <w:tab w:val="left" w:pos="90"/>
      </w:tabs>
      <w:spacing w:after="0" w:line="480" w:lineRule="auto"/>
      <w:jc w:val="both"/>
      <w:outlineLvl w:val="4"/>
    </w:pPr>
    <w:rPr>
      <w:rFonts w:ascii="Times New Roman" w:eastAsia="Times New Roman" w:hAnsi="Times New Roman" w:cs="Times New Roman"/>
      <w:b/>
      <w:sz w:val="24"/>
      <w:szCs w:val="20"/>
    </w:rPr>
  </w:style>
  <w:style w:type="paragraph" w:styleId="Heading6">
    <w:name w:val="heading 6"/>
    <w:basedOn w:val="Normal"/>
    <w:next w:val="Normal"/>
    <w:link w:val="Heading6Char"/>
    <w:qFormat/>
    <w:rsid w:val="00C95500"/>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C95500"/>
    <w:pPr>
      <w:spacing w:before="240" w:after="60" w:line="240" w:lineRule="auto"/>
      <w:ind w:left="1296" w:hanging="288"/>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C95500"/>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C95500"/>
    <w:pPr>
      <w:keepNext/>
      <w:autoSpaceDE w:val="0"/>
      <w:autoSpaceDN w:val="0"/>
      <w:adjustRightInd w:val="0"/>
      <w:spacing w:after="0" w:line="240" w:lineRule="auto"/>
      <w:ind w:left="1584" w:hanging="144"/>
      <w:jc w:val="center"/>
      <w:outlineLvl w:val="8"/>
    </w:pPr>
    <w:rPr>
      <w:rFonts w:ascii="Times New Roman" w:eastAsia="Times New Roman" w:hAnsi="Times New Roman" w:cs="Times New Roman"/>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5552D"/>
    <w:pPr>
      <w:ind w:left="720"/>
      <w:contextualSpacing/>
    </w:pPr>
  </w:style>
  <w:style w:type="paragraph" w:styleId="NormalWeb">
    <w:name w:val="Normal (Web)"/>
    <w:basedOn w:val="Normal"/>
    <w:uiPriority w:val="99"/>
    <w:unhideWhenUsed/>
    <w:rsid w:val="00C555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5552D"/>
  </w:style>
  <w:style w:type="table" w:styleId="TableGrid">
    <w:name w:val="Table Grid"/>
    <w:basedOn w:val="TableNormal"/>
    <w:uiPriority w:val="59"/>
    <w:rsid w:val="00C555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C55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5552D"/>
    <w:rPr>
      <w:rFonts w:ascii="Courier New" w:eastAsia="Times New Roman" w:hAnsi="Courier New" w:cs="Courier New"/>
      <w:sz w:val="20"/>
      <w:szCs w:val="20"/>
      <w:lang w:val="en-US"/>
    </w:rPr>
  </w:style>
  <w:style w:type="character" w:customStyle="1" w:styleId="Heading1Char">
    <w:name w:val="Heading 1 Char"/>
    <w:basedOn w:val="DefaultParagraphFont"/>
    <w:link w:val="Heading1"/>
    <w:uiPriority w:val="9"/>
    <w:rsid w:val="00C5552D"/>
    <w:rPr>
      <w:rFonts w:asciiTheme="majorHAnsi" w:eastAsiaTheme="majorEastAsia" w:hAnsiTheme="majorHAnsi" w:cstheme="majorBidi"/>
      <w:b/>
      <w:bCs/>
      <w:color w:val="365F91" w:themeColor="accent1" w:themeShade="BF"/>
      <w:sz w:val="28"/>
      <w:szCs w:val="28"/>
      <w:lang w:val="en-US"/>
    </w:rPr>
  </w:style>
  <w:style w:type="character" w:styleId="Hyperlink">
    <w:name w:val="Hyperlink"/>
    <w:basedOn w:val="DefaultParagraphFont"/>
    <w:uiPriority w:val="99"/>
    <w:unhideWhenUsed/>
    <w:rsid w:val="00C5552D"/>
    <w:rPr>
      <w:color w:val="0000FF"/>
      <w:u w:val="single"/>
    </w:rPr>
  </w:style>
  <w:style w:type="paragraph" w:styleId="Header">
    <w:name w:val="header"/>
    <w:basedOn w:val="Normal"/>
    <w:link w:val="HeaderChar"/>
    <w:uiPriority w:val="99"/>
    <w:unhideWhenUsed/>
    <w:rsid w:val="00095F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5F4C"/>
    <w:rPr>
      <w:lang w:val="en-US"/>
    </w:rPr>
  </w:style>
  <w:style w:type="paragraph" w:styleId="Footer">
    <w:name w:val="footer"/>
    <w:basedOn w:val="Normal"/>
    <w:link w:val="FooterChar"/>
    <w:uiPriority w:val="99"/>
    <w:unhideWhenUsed/>
    <w:rsid w:val="00095F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5F4C"/>
    <w:rPr>
      <w:lang w:val="en-US"/>
    </w:rPr>
  </w:style>
  <w:style w:type="paragraph" w:styleId="BalloonText">
    <w:name w:val="Balloon Text"/>
    <w:basedOn w:val="Normal"/>
    <w:link w:val="BalloonTextChar"/>
    <w:uiPriority w:val="99"/>
    <w:unhideWhenUsed/>
    <w:rsid w:val="002F6C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6C04"/>
    <w:rPr>
      <w:rFonts w:ascii="Tahoma" w:hAnsi="Tahoma" w:cs="Tahoma"/>
      <w:sz w:val="16"/>
      <w:szCs w:val="16"/>
      <w:lang w:val="en-US"/>
    </w:rPr>
  </w:style>
  <w:style w:type="character" w:styleId="FootnoteReference">
    <w:name w:val="footnote reference"/>
    <w:basedOn w:val="DefaultParagraphFont"/>
    <w:rsid w:val="00100441"/>
    <w:rPr>
      <w:rFonts w:cs="Times New Roman"/>
      <w:vertAlign w:val="superscript"/>
    </w:rPr>
  </w:style>
  <w:style w:type="paragraph" w:styleId="FootnoteText">
    <w:name w:val="footnote text"/>
    <w:basedOn w:val="Normal"/>
    <w:link w:val="FootnoteTextChar1"/>
    <w:rsid w:val="00100441"/>
    <w:pPr>
      <w:widowControl w:val="0"/>
      <w:suppressAutoHyphens/>
      <w:autoSpaceDE w:val="0"/>
      <w:spacing w:after="0" w:line="240" w:lineRule="auto"/>
    </w:pPr>
    <w:rPr>
      <w:rFonts w:ascii="Arial" w:eastAsia="Times New Roman" w:hAnsi="Arial" w:cs="Arial"/>
      <w:sz w:val="20"/>
      <w:szCs w:val="20"/>
      <w:lang w:eastAsia="ar-SA"/>
    </w:rPr>
  </w:style>
  <w:style w:type="character" w:customStyle="1" w:styleId="FootnoteTextChar">
    <w:name w:val="Footnote Text Char"/>
    <w:basedOn w:val="DefaultParagraphFont"/>
    <w:rsid w:val="00100441"/>
    <w:rPr>
      <w:sz w:val="20"/>
      <w:szCs w:val="20"/>
      <w:lang w:val="en-US"/>
    </w:rPr>
  </w:style>
  <w:style w:type="character" w:customStyle="1" w:styleId="FootnoteTextChar1">
    <w:name w:val="Footnote Text Char1"/>
    <w:basedOn w:val="DefaultParagraphFont"/>
    <w:link w:val="FootnoteText"/>
    <w:uiPriority w:val="99"/>
    <w:locked/>
    <w:rsid w:val="00100441"/>
    <w:rPr>
      <w:rFonts w:ascii="Arial" w:eastAsia="Times New Roman" w:hAnsi="Arial" w:cs="Arial"/>
      <w:sz w:val="20"/>
      <w:szCs w:val="20"/>
      <w:lang w:val="en-US" w:eastAsia="ar-SA"/>
    </w:rPr>
  </w:style>
  <w:style w:type="paragraph" w:styleId="NoSpacing">
    <w:name w:val="No Spacing"/>
    <w:uiPriority w:val="1"/>
    <w:qFormat/>
    <w:rsid w:val="00100441"/>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Subbab">
    <w:name w:val="Sub bab"/>
    <w:basedOn w:val="ListParagraph"/>
    <w:qFormat/>
    <w:rsid w:val="00431E97"/>
    <w:pPr>
      <w:numPr>
        <w:ilvl w:val="1"/>
        <w:numId w:val="1"/>
      </w:numPr>
      <w:tabs>
        <w:tab w:val="left" w:pos="3544"/>
      </w:tabs>
      <w:spacing w:line="360" w:lineRule="auto"/>
      <w:jc w:val="both"/>
    </w:pPr>
    <w:rPr>
      <w:rFonts w:ascii="Times New Roman" w:hAnsi="Times New Roman" w:cs="Times New Roman"/>
      <w:sz w:val="24"/>
      <w:szCs w:val="24"/>
      <w:lang w:val="id-ID"/>
    </w:rPr>
  </w:style>
  <w:style w:type="paragraph" w:customStyle="1" w:styleId="cucubab">
    <w:name w:val="cucu bab"/>
    <w:basedOn w:val="Normal"/>
    <w:qFormat/>
    <w:rsid w:val="00431E97"/>
    <w:pPr>
      <w:tabs>
        <w:tab w:val="left" w:pos="567"/>
        <w:tab w:val="left" w:pos="3544"/>
      </w:tabs>
      <w:spacing w:after="0" w:line="360" w:lineRule="auto"/>
      <w:jc w:val="both"/>
    </w:pPr>
    <w:rPr>
      <w:rFonts w:ascii="Times New Roman" w:hAnsi="Times New Roman" w:cs="Times New Roman"/>
      <w:sz w:val="24"/>
      <w:szCs w:val="24"/>
      <w:lang w:val="id-ID"/>
    </w:rPr>
  </w:style>
  <w:style w:type="paragraph" w:customStyle="1" w:styleId="UYUTBAB">
    <w:name w:val="UYUT BAB"/>
    <w:basedOn w:val="ListParagraph"/>
    <w:qFormat/>
    <w:rsid w:val="001A0695"/>
    <w:pPr>
      <w:tabs>
        <w:tab w:val="left" w:pos="3544"/>
      </w:tabs>
      <w:spacing w:line="360" w:lineRule="auto"/>
      <w:ind w:left="1146"/>
      <w:jc w:val="both"/>
    </w:pPr>
    <w:rPr>
      <w:rFonts w:ascii="Times New Roman" w:hAnsi="Times New Roman" w:cs="Times New Roman"/>
      <w:sz w:val="24"/>
      <w:szCs w:val="24"/>
      <w:lang w:val="id-ID"/>
    </w:rPr>
  </w:style>
  <w:style w:type="character" w:customStyle="1" w:styleId="ListParagraphChar">
    <w:name w:val="List Paragraph Char"/>
    <w:basedOn w:val="DefaultParagraphFont"/>
    <w:link w:val="ListParagraph"/>
    <w:uiPriority w:val="34"/>
    <w:locked/>
    <w:rsid w:val="001F5656"/>
    <w:rPr>
      <w:lang w:val="en-US"/>
    </w:rPr>
  </w:style>
  <w:style w:type="character" w:customStyle="1" w:styleId="Heading2Char">
    <w:name w:val="Heading 2 Char"/>
    <w:basedOn w:val="DefaultParagraphFont"/>
    <w:uiPriority w:val="9"/>
    <w:rsid w:val="00C95500"/>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C95500"/>
    <w:rPr>
      <w:rFonts w:ascii="Arial" w:eastAsia="Times New Roman" w:hAnsi="Arial" w:cs="Arial"/>
      <w:b/>
      <w:bCs/>
      <w:sz w:val="26"/>
      <w:szCs w:val="26"/>
      <w:lang w:val="en-US"/>
    </w:rPr>
  </w:style>
  <w:style w:type="character" w:customStyle="1" w:styleId="Heading4Char">
    <w:name w:val="Heading 4 Char"/>
    <w:basedOn w:val="DefaultParagraphFont"/>
    <w:link w:val="Heading4"/>
    <w:uiPriority w:val="9"/>
    <w:rsid w:val="00C95500"/>
    <w:rPr>
      <w:rFonts w:ascii="Times New Roman" w:eastAsia="Times New Roman" w:hAnsi="Times New Roman" w:cs="Times New Roman"/>
      <w:b/>
      <w:bCs/>
      <w:sz w:val="28"/>
      <w:szCs w:val="28"/>
      <w:lang w:val="en-US"/>
    </w:rPr>
  </w:style>
  <w:style w:type="character" w:customStyle="1" w:styleId="Heading5Char">
    <w:name w:val="Heading 5 Char"/>
    <w:basedOn w:val="DefaultParagraphFont"/>
    <w:uiPriority w:val="9"/>
    <w:rsid w:val="00C95500"/>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link w:val="Heading6"/>
    <w:rsid w:val="00C95500"/>
    <w:rPr>
      <w:rFonts w:ascii="Times New Roman" w:eastAsia="Times New Roman" w:hAnsi="Times New Roman" w:cs="Times New Roman"/>
      <w:b/>
      <w:bCs/>
      <w:lang w:val="en-US"/>
    </w:rPr>
  </w:style>
  <w:style w:type="character" w:customStyle="1" w:styleId="Heading7Char">
    <w:name w:val="Heading 7 Char"/>
    <w:basedOn w:val="DefaultParagraphFont"/>
    <w:link w:val="Heading7"/>
    <w:rsid w:val="00C95500"/>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rsid w:val="00C95500"/>
    <w:rPr>
      <w:rFonts w:ascii="Times New Roman" w:eastAsia="Times New Roman" w:hAnsi="Times New Roman" w:cs="Times New Roman"/>
      <w:i/>
      <w:iCs/>
      <w:sz w:val="24"/>
      <w:szCs w:val="24"/>
      <w:lang w:val="en-US"/>
    </w:rPr>
  </w:style>
  <w:style w:type="character" w:customStyle="1" w:styleId="Heading9Char">
    <w:name w:val="Heading 9 Char"/>
    <w:basedOn w:val="DefaultParagraphFont"/>
    <w:link w:val="Heading9"/>
    <w:rsid w:val="00C95500"/>
    <w:rPr>
      <w:rFonts w:ascii="Times New Roman" w:eastAsia="Times New Roman" w:hAnsi="Times New Roman" w:cs="Times New Roman"/>
      <w:b/>
      <w:color w:val="000000"/>
      <w:sz w:val="24"/>
      <w:szCs w:val="24"/>
      <w:lang w:val="en-US"/>
    </w:rPr>
  </w:style>
  <w:style w:type="character" w:customStyle="1" w:styleId="HeaderChar1">
    <w:name w:val="Header Char1"/>
    <w:rsid w:val="00C95500"/>
    <w:rPr>
      <w:lang w:val="en-US" w:eastAsia="en-US" w:bidi="ar-SA"/>
    </w:rPr>
  </w:style>
  <w:style w:type="character" w:customStyle="1" w:styleId="BalloonTextChar1">
    <w:name w:val="Balloon Text Char1"/>
    <w:rsid w:val="00C95500"/>
    <w:rPr>
      <w:rFonts w:ascii="Tahoma" w:hAnsi="Tahoma" w:cs="Tahoma"/>
      <w:sz w:val="16"/>
      <w:szCs w:val="16"/>
      <w:lang w:val="en-US" w:eastAsia="en-US" w:bidi="ar-SA"/>
    </w:rPr>
  </w:style>
  <w:style w:type="character" w:customStyle="1" w:styleId="st">
    <w:name w:val="st"/>
    <w:basedOn w:val="DefaultParagraphFont"/>
    <w:rsid w:val="00C95500"/>
  </w:style>
  <w:style w:type="character" w:styleId="Emphasis">
    <w:name w:val="Emphasis"/>
    <w:uiPriority w:val="20"/>
    <w:qFormat/>
    <w:rsid w:val="00C95500"/>
    <w:rPr>
      <w:i/>
      <w:iCs/>
    </w:rPr>
  </w:style>
  <w:style w:type="character" w:customStyle="1" w:styleId="CharChar14">
    <w:name w:val="Char Char14"/>
    <w:basedOn w:val="DefaultParagraphFont"/>
    <w:rsid w:val="00C95500"/>
  </w:style>
  <w:style w:type="character" w:customStyle="1" w:styleId="FooterChar1">
    <w:name w:val="Footer Char1"/>
    <w:rsid w:val="00C95500"/>
    <w:rPr>
      <w:rFonts w:ascii="Calibri" w:eastAsia="Calibri" w:hAnsi="Calibri"/>
      <w:sz w:val="22"/>
      <w:szCs w:val="22"/>
      <w:lang w:val="id-ID" w:eastAsia="en-US" w:bidi="ar-SA"/>
    </w:rPr>
  </w:style>
  <w:style w:type="character" w:styleId="PlaceholderText">
    <w:name w:val="Placeholder Text"/>
    <w:uiPriority w:val="99"/>
    <w:semiHidden/>
    <w:rsid w:val="00C95500"/>
    <w:rPr>
      <w:color w:val="808080"/>
    </w:rPr>
  </w:style>
  <w:style w:type="character" w:customStyle="1" w:styleId="CharChar9">
    <w:name w:val="Char Char9"/>
    <w:semiHidden/>
    <w:rsid w:val="00C95500"/>
    <w:rPr>
      <w:rFonts w:ascii="Tahoma" w:hAnsi="Tahoma" w:cs="Tahoma"/>
      <w:sz w:val="16"/>
      <w:szCs w:val="16"/>
    </w:rPr>
  </w:style>
  <w:style w:type="table" w:customStyle="1" w:styleId="LightShading1">
    <w:name w:val="Light Shading1"/>
    <w:basedOn w:val="TableNormal"/>
    <w:rsid w:val="00C95500"/>
    <w:pPr>
      <w:spacing w:after="0" w:line="240" w:lineRule="auto"/>
    </w:pPr>
    <w:rPr>
      <w:rFonts w:ascii="Calibri" w:eastAsia="Calibri" w:hAnsi="Calibri" w:cs="Times New Roman"/>
      <w:color w:val="000000"/>
      <w:sz w:val="20"/>
      <w:szCs w:val="20"/>
      <w:lang w:eastAsia="id-ID"/>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PageNumber">
    <w:name w:val="page number"/>
    <w:basedOn w:val="DefaultParagraphFont"/>
    <w:rsid w:val="00C95500"/>
  </w:style>
  <w:style w:type="paragraph" w:styleId="BodyText">
    <w:name w:val="Body Text"/>
    <w:basedOn w:val="Normal"/>
    <w:link w:val="BodyTextChar"/>
    <w:uiPriority w:val="99"/>
    <w:rsid w:val="00C95500"/>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C95500"/>
    <w:rPr>
      <w:rFonts w:ascii="Times New Roman" w:eastAsia="Times New Roman" w:hAnsi="Times New Roman" w:cs="Times New Roman"/>
      <w:sz w:val="24"/>
      <w:szCs w:val="24"/>
      <w:lang w:val="en-US"/>
    </w:rPr>
  </w:style>
  <w:style w:type="character" w:customStyle="1" w:styleId="CharChar13">
    <w:name w:val="Char Char13"/>
    <w:locked/>
    <w:rsid w:val="00C95500"/>
    <w:rPr>
      <w:sz w:val="24"/>
      <w:szCs w:val="24"/>
      <w:lang w:val="en-US" w:eastAsia="en-US" w:bidi="ar-SA"/>
    </w:rPr>
  </w:style>
  <w:style w:type="paragraph" w:styleId="BodyTextIndent">
    <w:name w:val="Body Text Indent"/>
    <w:basedOn w:val="Normal"/>
    <w:link w:val="BodyTextIndentChar"/>
    <w:rsid w:val="00C95500"/>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C95500"/>
    <w:rPr>
      <w:rFonts w:ascii="Times New Roman" w:eastAsia="Times New Roman" w:hAnsi="Times New Roman" w:cs="Times New Roman"/>
      <w:sz w:val="24"/>
      <w:szCs w:val="24"/>
      <w:lang w:val="en-US"/>
    </w:rPr>
  </w:style>
  <w:style w:type="paragraph" w:styleId="BodyTextIndent2">
    <w:name w:val="Body Text Indent 2"/>
    <w:basedOn w:val="Normal"/>
    <w:link w:val="BodyTextIndent2Char"/>
    <w:rsid w:val="00C95500"/>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C95500"/>
    <w:rPr>
      <w:rFonts w:ascii="Times New Roman" w:eastAsia="Times New Roman" w:hAnsi="Times New Roman" w:cs="Times New Roman"/>
      <w:sz w:val="24"/>
      <w:szCs w:val="24"/>
      <w:lang w:val="en-US"/>
    </w:rPr>
  </w:style>
  <w:style w:type="paragraph" w:styleId="BodyText3">
    <w:name w:val="Body Text 3"/>
    <w:basedOn w:val="Normal"/>
    <w:link w:val="BodyText3Char"/>
    <w:rsid w:val="00C95500"/>
    <w:pPr>
      <w:spacing w:after="0" w:line="480" w:lineRule="auto"/>
      <w:jc w:val="both"/>
    </w:pPr>
    <w:rPr>
      <w:rFonts w:ascii="Times New Roman" w:eastAsia="Times New Roman" w:hAnsi="Times New Roman" w:cs="Times New Roman"/>
      <w:color w:val="000000"/>
      <w:sz w:val="24"/>
      <w:szCs w:val="20"/>
    </w:rPr>
  </w:style>
  <w:style w:type="character" w:customStyle="1" w:styleId="BodyText3Char">
    <w:name w:val="Body Text 3 Char"/>
    <w:basedOn w:val="DefaultParagraphFont"/>
    <w:link w:val="BodyText3"/>
    <w:rsid w:val="00C95500"/>
    <w:rPr>
      <w:rFonts w:ascii="Times New Roman" w:eastAsia="Times New Roman" w:hAnsi="Times New Roman" w:cs="Times New Roman"/>
      <w:color w:val="000000"/>
      <w:sz w:val="24"/>
      <w:szCs w:val="20"/>
      <w:lang w:val="en-US"/>
    </w:rPr>
  </w:style>
  <w:style w:type="paragraph" w:styleId="Title">
    <w:name w:val="Title"/>
    <w:basedOn w:val="Normal"/>
    <w:link w:val="TitleChar"/>
    <w:qFormat/>
    <w:rsid w:val="00C95500"/>
    <w:pPr>
      <w:spacing w:after="0" w:line="480" w:lineRule="auto"/>
      <w:jc w:val="center"/>
    </w:pPr>
    <w:rPr>
      <w:rFonts w:ascii="Times New Roman" w:eastAsia="Times New Roman" w:hAnsi="Times New Roman" w:cs="Times New Roman"/>
      <w:b/>
      <w:noProof/>
      <w:sz w:val="24"/>
      <w:szCs w:val="20"/>
    </w:rPr>
  </w:style>
  <w:style w:type="character" w:customStyle="1" w:styleId="TitleChar">
    <w:name w:val="Title Char"/>
    <w:basedOn w:val="DefaultParagraphFont"/>
    <w:link w:val="Title"/>
    <w:rsid w:val="00C95500"/>
    <w:rPr>
      <w:rFonts w:ascii="Times New Roman" w:eastAsia="Times New Roman" w:hAnsi="Times New Roman" w:cs="Times New Roman"/>
      <w:b/>
      <w:noProof/>
      <w:sz w:val="24"/>
      <w:szCs w:val="20"/>
      <w:lang w:val="en-US"/>
    </w:rPr>
  </w:style>
  <w:style w:type="paragraph" w:styleId="BodyTextIndent3">
    <w:name w:val="Body Text Indent 3"/>
    <w:basedOn w:val="Normal"/>
    <w:link w:val="BodyTextIndent3Char"/>
    <w:rsid w:val="00C95500"/>
    <w:pPr>
      <w:spacing w:after="120" w:line="240" w:lineRule="auto"/>
      <w:ind w:left="283"/>
    </w:pPr>
    <w:rPr>
      <w:rFonts w:ascii="Times New Roman" w:eastAsia="Times New Roman" w:hAnsi="Times New Roman" w:cs="Times New Roman"/>
      <w:sz w:val="16"/>
      <w:szCs w:val="16"/>
      <w:lang w:val="id-ID"/>
    </w:rPr>
  </w:style>
  <w:style w:type="character" w:customStyle="1" w:styleId="BodyTextIndent3Char">
    <w:name w:val="Body Text Indent 3 Char"/>
    <w:basedOn w:val="DefaultParagraphFont"/>
    <w:link w:val="BodyTextIndent3"/>
    <w:rsid w:val="00C95500"/>
    <w:rPr>
      <w:rFonts w:ascii="Times New Roman" w:eastAsia="Times New Roman" w:hAnsi="Times New Roman" w:cs="Times New Roman"/>
      <w:sz w:val="16"/>
      <w:szCs w:val="16"/>
    </w:rPr>
  </w:style>
  <w:style w:type="paragraph" w:customStyle="1" w:styleId="Default">
    <w:name w:val="Default"/>
    <w:rsid w:val="00C9550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aazheading2">
    <w:name w:val="taazheading2"/>
    <w:basedOn w:val="Normal"/>
    <w:rsid w:val="00C95500"/>
    <w:pPr>
      <w:spacing w:before="100" w:beforeAutospacing="1" w:after="100" w:afterAutospacing="1" w:line="240" w:lineRule="auto"/>
    </w:pPr>
    <w:rPr>
      <w:rFonts w:ascii="Arial" w:eastAsia="Times New Roman" w:hAnsi="Arial" w:cs="Arial"/>
      <w:b/>
      <w:bCs/>
      <w:sz w:val="24"/>
      <w:szCs w:val="24"/>
    </w:rPr>
  </w:style>
  <w:style w:type="paragraph" w:customStyle="1" w:styleId="Style1">
    <w:name w:val="Style1"/>
    <w:basedOn w:val="Normal"/>
    <w:rsid w:val="00C95500"/>
    <w:pPr>
      <w:spacing w:after="0" w:line="240" w:lineRule="auto"/>
      <w:jc w:val="both"/>
    </w:pPr>
    <w:rPr>
      <w:rFonts w:ascii="Times New Roman" w:eastAsia="Times New Roman" w:hAnsi="Times New Roman" w:cs="Times New Roman"/>
      <w:sz w:val="24"/>
      <w:szCs w:val="20"/>
    </w:rPr>
  </w:style>
  <w:style w:type="paragraph" w:styleId="BodyText2">
    <w:name w:val="Body Text 2"/>
    <w:basedOn w:val="Normal"/>
    <w:link w:val="BodyText2Char"/>
    <w:rsid w:val="00C95500"/>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C95500"/>
    <w:rPr>
      <w:rFonts w:ascii="Times New Roman" w:eastAsia="Times New Roman" w:hAnsi="Times New Roman" w:cs="Times New Roman"/>
      <w:sz w:val="24"/>
      <w:szCs w:val="24"/>
      <w:lang w:val="en-US"/>
    </w:rPr>
  </w:style>
  <w:style w:type="character" w:customStyle="1" w:styleId="apple-style-span">
    <w:name w:val="apple-style-span"/>
    <w:basedOn w:val="DefaultParagraphFont"/>
    <w:rsid w:val="00C95500"/>
  </w:style>
  <w:style w:type="character" w:customStyle="1" w:styleId="fullpost">
    <w:name w:val="fullpost"/>
    <w:basedOn w:val="DefaultParagraphFont"/>
    <w:rsid w:val="00C95500"/>
  </w:style>
  <w:style w:type="paragraph" w:customStyle="1" w:styleId="Style">
    <w:name w:val="Style"/>
    <w:rsid w:val="00C9550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hps">
    <w:name w:val="hps"/>
    <w:basedOn w:val="DefaultParagraphFont"/>
    <w:rsid w:val="00C95500"/>
  </w:style>
  <w:style w:type="character" w:customStyle="1" w:styleId="atn">
    <w:name w:val="atn"/>
    <w:basedOn w:val="DefaultParagraphFont"/>
    <w:rsid w:val="00C95500"/>
  </w:style>
  <w:style w:type="paragraph" w:customStyle="1" w:styleId="ColorfulList-Accent11">
    <w:name w:val="Colorful List - Accent 11"/>
    <w:basedOn w:val="Normal"/>
    <w:rsid w:val="00C95500"/>
    <w:pPr>
      <w:ind w:left="720"/>
    </w:pPr>
    <w:rPr>
      <w:rFonts w:ascii="Calibri" w:eastAsia="Times New Roman" w:hAnsi="Calibri" w:cs="Calibri"/>
      <w:lang w:val="id-ID"/>
    </w:rPr>
  </w:style>
  <w:style w:type="character" w:customStyle="1" w:styleId="a">
    <w:name w:val="a"/>
    <w:basedOn w:val="DefaultParagraphFont"/>
    <w:rsid w:val="00C95500"/>
  </w:style>
  <w:style w:type="paragraph" w:styleId="EndnoteText">
    <w:name w:val="endnote text"/>
    <w:basedOn w:val="Normal"/>
    <w:link w:val="EndnoteTextChar"/>
    <w:uiPriority w:val="99"/>
    <w:rsid w:val="00C9550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C95500"/>
    <w:rPr>
      <w:rFonts w:ascii="Times New Roman" w:eastAsia="Times New Roman" w:hAnsi="Times New Roman" w:cs="Times New Roman"/>
      <w:sz w:val="20"/>
      <w:szCs w:val="20"/>
      <w:lang w:val="en-US"/>
    </w:rPr>
  </w:style>
  <w:style w:type="character" w:styleId="EndnoteReference">
    <w:name w:val="endnote reference"/>
    <w:rsid w:val="00C95500"/>
    <w:rPr>
      <w:vertAlign w:val="superscript"/>
    </w:rPr>
  </w:style>
  <w:style w:type="character" w:customStyle="1" w:styleId="CharChar3">
    <w:name w:val="Char Char3"/>
    <w:semiHidden/>
    <w:locked/>
    <w:rsid w:val="00C95500"/>
    <w:rPr>
      <w:rFonts w:ascii="Tahoma" w:hAnsi="Tahoma" w:cs="Tahoma"/>
      <w:sz w:val="16"/>
      <w:szCs w:val="16"/>
      <w:lang w:val="en-US" w:eastAsia="en-US" w:bidi="ar-SA"/>
    </w:rPr>
  </w:style>
  <w:style w:type="character" w:customStyle="1" w:styleId="CharChar12">
    <w:name w:val="Char Char12"/>
    <w:locked/>
    <w:rsid w:val="00C95500"/>
    <w:rPr>
      <w:rFonts w:ascii="Times New Roman" w:hAnsi="Times New Roman" w:cs="Times New Roman"/>
      <w:sz w:val="20"/>
      <w:szCs w:val="20"/>
    </w:rPr>
  </w:style>
  <w:style w:type="character" w:customStyle="1" w:styleId="adtext">
    <w:name w:val="adtext"/>
    <w:basedOn w:val="DefaultParagraphFont"/>
    <w:rsid w:val="00C95500"/>
  </w:style>
  <w:style w:type="character" w:customStyle="1" w:styleId="CharChar7">
    <w:name w:val="Char Char7"/>
    <w:rsid w:val="00C95500"/>
    <w:rPr>
      <w:rFonts w:ascii="Times New Roman" w:eastAsia="Times New Roman" w:hAnsi="Times New Roman"/>
      <w:sz w:val="24"/>
      <w:szCs w:val="24"/>
      <w:lang w:val="en-US" w:eastAsia="en-US"/>
    </w:rPr>
  </w:style>
  <w:style w:type="character" w:customStyle="1" w:styleId="Heading10">
    <w:name w:val="Heading #1_"/>
    <w:link w:val="Heading11"/>
    <w:rsid w:val="00C95500"/>
    <w:rPr>
      <w:b/>
      <w:bCs/>
      <w:shd w:val="clear" w:color="auto" w:fill="FFFFFF"/>
    </w:rPr>
  </w:style>
  <w:style w:type="paragraph" w:customStyle="1" w:styleId="Heading11">
    <w:name w:val="Heading #1"/>
    <w:basedOn w:val="Normal"/>
    <w:link w:val="Heading10"/>
    <w:rsid w:val="00C95500"/>
    <w:pPr>
      <w:widowControl w:val="0"/>
      <w:shd w:val="clear" w:color="auto" w:fill="FFFFFF"/>
      <w:spacing w:before="480" w:after="0" w:line="552" w:lineRule="exact"/>
      <w:ind w:hanging="360"/>
      <w:jc w:val="both"/>
      <w:outlineLvl w:val="0"/>
    </w:pPr>
    <w:rPr>
      <w:b/>
      <w:bCs/>
      <w:shd w:val="clear" w:color="auto" w:fill="FFFFFF"/>
      <w:lang w:val="id-ID"/>
    </w:rPr>
  </w:style>
  <w:style w:type="character" w:customStyle="1" w:styleId="Bodytext20">
    <w:name w:val="Body text (2)_"/>
    <w:link w:val="Bodytext21"/>
    <w:rsid w:val="00C95500"/>
    <w:rPr>
      <w:b/>
      <w:bCs/>
      <w:shd w:val="clear" w:color="auto" w:fill="FFFFFF"/>
    </w:rPr>
  </w:style>
  <w:style w:type="character" w:customStyle="1" w:styleId="Bodytext22">
    <w:name w:val="Body text (2)"/>
    <w:rsid w:val="00C95500"/>
  </w:style>
  <w:style w:type="character" w:customStyle="1" w:styleId="Bodytext0">
    <w:name w:val="Body text_"/>
    <w:link w:val="Bodytext1"/>
    <w:rsid w:val="00C95500"/>
    <w:rPr>
      <w:shd w:val="clear" w:color="auto" w:fill="FFFFFF"/>
    </w:rPr>
  </w:style>
  <w:style w:type="paragraph" w:customStyle="1" w:styleId="Bodytext21">
    <w:name w:val="Body text (2)1"/>
    <w:basedOn w:val="Normal"/>
    <w:link w:val="Bodytext20"/>
    <w:rsid w:val="00C95500"/>
    <w:pPr>
      <w:widowControl w:val="0"/>
      <w:shd w:val="clear" w:color="auto" w:fill="FFFFFF"/>
      <w:spacing w:after="360" w:line="240" w:lineRule="atLeast"/>
      <w:ind w:hanging="400"/>
      <w:jc w:val="center"/>
    </w:pPr>
    <w:rPr>
      <w:b/>
      <w:bCs/>
      <w:shd w:val="clear" w:color="auto" w:fill="FFFFFF"/>
      <w:lang w:val="id-ID"/>
    </w:rPr>
  </w:style>
  <w:style w:type="paragraph" w:customStyle="1" w:styleId="Bodytext1">
    <w:name w:val="Body text1"/>
    <w:basedOn w:val="Normal"/>
    <w:link w:val="Bodytext0"/>
    <w:rsid w:val="00C95500"/>
    <w:pPr>
      <w:widowControl w:val="0"/>
      <w:shd w:val="clear" w:color="auto" w:fill="FFFFFF"/>
      <w:spacing w:after="180" w:line="552" w:lineRule="exact"/>
      <w:ind w:hanging="980"/>
      <w:jc w:val="both"/>
    </w:pPr>
    <w:rPr>
      <w:shd w:val="clear" w:color="auto" w:fill="FFFFFF"/>
      <w:lang w:val="id-ID"/>
    </w:rPr>
  </w:style>
  <w:style w:type="paragraph" w:customStyle="1" w:styleId="Heading110">
    <w:name w:val="Heading #11"/>
    <w:basedOn w:val="Normal"/>
    <w:rsid w:val="00C95500"/>
    <w:pPr>
      <w:widowControl w:val="0"/>
      <w:shd w:val="clear" w:color="auto" w:fill="FFFFFF"/>
      <w:spacing w:before="180" w:after="600" w:line="240" w:lineRule="atLeast"/>
      <w:ind w:hanging="980"/>
      <w:jc w:val="both"/>
      <w:outlineLvl w:val="0"/>
    </w:pPr>
    <w:rPr>
      <w:rFonts w:ascii="Times New Roman" w:eastAsia="Times New Roman" w:hAnsi="Times New Roman" w:cs="Times New Roman"/>
      <w:b/>
      <w:bCs/>
      <w:shd w:val="clear" w:color="auto" w:fill="FFFFFF"/>
    </w:rPr>
  </w:style>
  <w:style w:type="character" w:customStyle="1" w:styleId="Bodytext30">
    <w:name w:val="Body text (3)_"/>
    <w:link w:val="Bodytext31"/>
    <w:locked/>
    <w:rsid w:val="00C95500"/>
    <w:rPr>
      <w:i/>
      <w:iCs/>
      <w:shd w:val="clear" w:color="auto" w:fill="FFFFFF"/>
    </w:rPr>
  </w:style>
  <w:style w:type="character" w:customStyle="1" w:styleId="Bodytext3NotItalic">
    <w:name w:val="Body text (3) + Not Italic"/>
    <w:rsid w:val="00C95500"/>
  </w:style>
  <w:style w:type="paragraph" w:customStyle="1" w:styleId="Bodytext31">
    <w:name w:val="Body text (3)1"/>
    <w:basedOn w:val="Normal"/>
    <w:link w:val="Bodytext30"/>
    <w:rsid w:val="00C95500"/>
    <w:pPr>
      <w:widowControl w:val="0"/>
      <w:shd w:val="clear" w:color="auto" w:fill="FFFFFF"/>
      <w:spacing w:before="300" w:after="0" w:line="259" w:lineRule="exact"/>
      <w:ind w:hanging="800"/>
      <w:jc w:val="both"/>
    </w:pPr>
    <w:rPr>
      <w:i/>
      <w:iCs/>
      <w:shd w:val="clear" w:color="auto" w:fill="FFFFFF"/>
      <w:lang w:val="id-ID"/>
    </w:rPr>
  </w:style>
  <w:style w:type="character" w:customStyle="1" w:styleId="CharChar8">
    <w:name w:val="Char Char8"/>
    <w:rsid w:val="00C95500"/>
    <w:rPr>
      <w:rFonts w:cs="Calibri"/>
      <w:sz w:val="22"/>
      <w:szCs w:val="22"/>
      <w:lang w:val="en-US" w:eastAsia="en-US"/>
    </w:rPr>
  </w:style>
  <w:style w:type="character" w:customStyle="1" w:styleId="caps">
    <w:name w:val="caps"/>
    <w:basedOn w:val="DefaultParagraphFont"/>
    <w:rsid w:val="00C95500"/>
  </w:style>
  <w:style w:type="paragraph" w:styleId="BlockText">
    <w:name w:val="Block Text"/>
    <w:basedOn w:val="Normal"/>
    <w:rsid w:val="00C95500"/>
    <w:pPr>
      <w:tabs>
        <w:tab w:val="left" w:pos="1260"/>
      </w:tabs>
      <w:spacing w:after="0" w:line="240" w:lineRule="auto"/>
      <w:ind w:left="1350" w:right="29"/>
      <w:jc w:val="both"/>
    </w:pPr>
    <w:rPr>
      <w:rFonts w:ascii="Arial Narrow" w:eastAsia="Times New Roman" w:hAnsi="Arial Narrow" w:cs="Arial Narrow"/>
      <w:kern w:val="28"/>
      <w:lang w:val="en-GB"/>
    </w:rPr>
  </w:style>
  <w:style w:type="character" w:styleId="CommentReference">
    <w:name w:val="annotation reference"/>
    <w:semiHidden/>
    <w:unhideWhenUsed/>
    <w:rsid w:val="00C95500"/>
    <w:rPr>
      <w:sz w:val="16"/>
      <w:szCs w:val="16"/>
    </w:rPr>
  </w:style>
  <w:style w:type="paragraph" w:styleId="CommentText">
    <w:name w:val="annotation text"/>
    <w:basedOn w:val="Normal"/>
    <w:link w:val="CommentTextChar"/>
    <w:unhideWhenUsed/>
    <w:rsid w:val="00C95500"/>
    <w:rPr>
      <w:rFonts w:ascii="Calibri" w:eastAsia="Calibri" w:hAnsi="Calibri" w:cs="Times New Roman"/>
      <w:sz w:val="20"/>
      <w:szCs w:val="20"/>
    </w:rPr>
  </w:style>
  <w:style w:type="character" w:customStyle="1" w:styleId="CommentTextChar">
    <w:name w:val="Comment Text Char"/>
    <w:basedOn w:val="DefaultParagraphFont"/>
    <w:link w:val="CommentText"/>
    <w:rsid w:val="00C95500"/>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semiHidden/>
    <w:unhideWhenUsed/>
    <w:rsid w:val="00C95500"/>
    <w:rPr>
      <w:rFonts w:ascii="Times New Roman" w:eastAsia="Times New Roman" w:hAnsi="Times New Roman"/>
      <w:sz w:val="24"/>
      <w:szCs w:val="24"/>
    </w:rPr>
  </w:style>
  <w:style w:type="character" w:customStyle="1" w:styleId="CommentSubjectChar">
    <w:name w:val="Comment Subject Char"/>
    <w:basedOn w:val="CommentTextChar"/>
    <w:link w:val="CommentSubject"/>
    <w:semiHidden/>
    <w:rsid w:val="00C95500"/>
    <w:rPr>
      <w:rFonts w:ascii="Times New Roman" w:eastAsia="Times New Roman" w:hAnsi="Times New Roman" w:cs="Times New Roman"/>
      <w:sz w:val="24"/>
      <w:szCs w:val="24"/>
      <w:lang w:val="en-US"/>
    </w:rPr>
  </w:style>
  <w:style w:type="character" w:customStyle="1" w:styleId="Heading2Char1">
    <w:name w:val="Heading 2 Char1"/>
    <w:link w:val="Heading2"/>
    <w:rsid w:val="00C95500"/>
    <w:rPr>
      <w:rFonts w:ascii="Arial" w:eastAsia="Times New Roman" w:hAnsi="Arial" w:cs="Arial"/>
      <w:b/>
      <w:bCs/>
      <w:i/>
      <w:iCs/>
      <w:sz w:val="28"/>
      <w:szCs w:val="28"/>
      <w:lang w:val="en-US"/>
    </w:rPr>
  </w:style>
  <w:style w:type="character" w:customStyle="1" w:styleId="Heading5Char1">
    <w:name w:val="Heading 5 Char1"/>
    <w:link w:val="Heading5"/>
    <w:rsid w:val="00C95500"/>
    <w:rPr>
      <w:rFonts w:ascii="Times New Roman" w:eastAsia="Times New Roman" w:hAnsi="Times New Roman" w:cs="Times New Roman"/>
      <w:b/>
      <w:sz w:val="24"/>
      <w:szCs w:val="20"/>
      <w:lang w:val="en-US"/>
    </w:rPr>
  </w:style>
  <w:style w:type="paragraph" w:styleId="PlainText">
    <w:name w:val="Plain Text"/>
    <w:basedOn w:val="Normal"/>
    <w:link w:val="PlainTextChar"/>
    <w:rsid w:val="00C95500"/>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C95500"/>
    <w:rPr>
      <w:rFonts w:ascii="Courier New" w:eastAsia="Times New Roman" w:hAnsi="Courier New" w:cs="Times New Roman"/>
      <w:sz w:val="20"/>
      <w:szCs w:val="20"/>
      <w:lang w:val="en-US"/>
    </w:rPr>
  </w:style>
  <w:style w:type="paragraph" w:styleId="Subtitle">
    <w:name w:val="Subtitle"/>
    <w:basedOn w:val="Normal"/>
    <w:link w:val="SubtitleChar"/>
    <w:qFormat/>
    <w:rsid w:val="00C95500"/>
    <w:pPr>
      <w:spacing w:after="0" w:line="360" w:lineRule="auto"/>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C95500"/>
    <w:rPr>
      <w:rFonts w:ascii="Times New Roman" w:eastAsia="Times New Roman" w:hAnsi="Times New Roman" w:cs="Times New Roman"/>
      <w:b/>
      <w:bCs/>
      <w:sz w:val="24"/>
      <w:szCs w:val="24"/>
      <w:lang w:val="en-US"/>
    </w:rPr>
  </w:style>
  <w:style w:type="character" w:styleId="Strong">
    <w:name w:val="Strong"/>
    <w:uiPriority w:val="22"/>
    <w:qFormat/>
    <w:rsid w:val="00C95500"/>
    <w:rPr>
      <w:rFonts w:cs="Times New Roman"/>
      <w:b/>
      <w:bCs/>
    </w:rPr>
  </w:style>
  <w:style w:type="numbering" w:styleId="111111">
    <w:name w:val="Outline List 2"/>
    <w:basedOn w:val="NoList"/>
    <w:rsid w:val="00C95500"/>
    <w:pPr>
      <w:numPr>
        <w:numId w:val="2"/>
      </w:numPr>
    </w:pPr>
  </w:style>
  <w:style w:type="paragraph" w:customStyle="1" w:styleId="HeadingSatuAA">
    <w:name w:val="HeadingSatuAA"/>
    <w:basedOn w:val="Normal"/>
    <w:qFormat/>
    <w:rsid w:val="00C95500"/>
    <w:pPr>
      <w:tabs>
        <w:tab w:val="num" w:pos="907"/>
      </w:tabs>
      <w:spacing w:after="0" w:line="480" w:lineRule="auto"/>
      <w:ind w:left="907" w:hanging="907"/>
      <w:jc w:val="both"/>
    </w:pPr>
    <w:rPr>
      <w:rFonts w:ascii="Times New Roman" w:eastAsia="Times New Roman" w:hAnsi="Times New Roman" w:cs="Times New Roman"/>
      <w:b/>
      <w:sz w:val="24"/>
      <w:szCs w:val="24"/>
      <w:lang w:val="id-ID"/>
    </w:rPr>
  </w:style>
  <w:style w:type="paragraph" w:customStyle="1" w:styleId="Paragraphe">
    <w:name w:val="Paragraphe"/>
    <w:basedOn w:val="Normal"/>
    <w:autoRedefine/>
    <w:qFormat/>
    <w:rsid w:val="00C95500"/>
    <w:pPr>
      <w:spacing w:after="0" w:line="480" w:lineRule="auto"/>
      <w:ind w:firstLine="1080"/>
      <w:jc w:val="both"/>
    </w:pPr>
    <w:rPr>
      <w:rFonts w:ascii="Times New Roman" w:eastAsia="Times New Roman" w:hAnsi="Times New Roman" w:cs="Times New Roman"/>
      <w:sz w:val="24"/>
      <w:szCs w:val="24"/>
      <w:lang w:val="id-ID"/>
    </w:rPr>
  </w:style>
  <w:style w:type="paragraph" w:customStyle="1" w:styleId="Headingsatu">
    <w:name w:val="Headingsatu"/>
    <w:basedOn w:val="Normal"/>
    <w:autoRedefine/>
    <w:qFormat/>
    <w:rsid w:val="00C95500"/>
    <w:pPr>
      <w:spacing w:after="0" w:line="480" w:lineRule="auto"/>
      <w:jc w:val="center"/>
    </w:pPr>
    <w:rPr>
      <w:rFonts w:ascii="Times New Roman" w:eastAsia="Times New Roman" w:hAnsi="Times New Roman" w:cs="Times New Roman"/>
      <w:b/>
      <w:color w:val="000000"/>
      <w:sz w:val="24"/>
      <w:szCs w:val="24"/>
    </w:rPr>
  </w:style>
  <w:style w:type="paragraph" w:customStyle="1" w:styleId="HeadingSatu0">
    <w:name w:val="HeadingSatu"/>
    <w:basedOn w:val="Normal"/>
    <w:autoRedefine/>
    <w:rsid w:val="00C95500"/>
    <w:pPr>
      <w:spacing w:after="0" w:line="360" w:lineRule="auto"/>
      <w:jc w:val="center"/>
    </w:pPr>
    <w:rPr>
      <w:rFonts w:ascii="Times New Roman" w:eastAsia="Times New Roman" w:hAnsi="Times New Roman" w:cs="Times New Roman"/>
      <w:color w:val="000000"/>
      <w:sz w:val="24"/>
      <w:szCs w:val="20"/>
    </w:rPr>
  </w:style>
  <w:style w:type="character" w:customStyle="1" w:styleId="ParagrapheChar">
    <w:name w:val="Paragraphe Char"/>
    <w:rsid w:val="00C95500"/>
    <w:rPr>
      <w:sz w:val="24"/>
      <w:szCs w:val="24"/>
      <w:lang w:val="id-ID"/>
    </w:rPr>
  </w:style>
  <w:style w:type="character" w:customStyle="1" w:styleId="HeadingsatuChar">
    <w:name w:val="Headingsatu Char"/>
    <w:rsid w:val="00C95500"/>
    <w:rPr>
      <w:b/>
      <w:color w:val="000000"/>
      <w:sz w:val="24"/>
      <w:szCs w:val="24"/>
      <w:lang w:val="en-US" w:eastAsia="en-US" w:bidi="ar-SA"/>
    </w:rPr>
  </w:style>
  <w:style w:type="paragraph" w:styleId="TOC1">
    <w:name w:val="toc 1"/>
    <w:basedOn w:val="Normal"/>
    <w:next w:val="Normal"/>
    <w:autoRedefine/>
    <w:uiPriority w:val="39"/>
    <w:qFormat/>
    <w:rsid w:val="00C95500"/>
    <w:pPr>
      <w:spacing w:after="0" w:line="240" w:lineRule="auto"/>
    </w:pPr>
    <w:rPr>
      <w:rFonts w:ascii="Times New Roman" w:eastAsia="Times New Roman" w:hAnsi="Times New Roman" w:cs="Times New Roman"/>
      <w:color w:val="000000"/>
      <w:sz w:val="24"/>
      <w:szCs w:val="24"/>
    </w:rPr>
  </w:style>
  <w:style w:type="paragraph" w:customStyle="1" w:styleId="HeadingTigaA">
    <w:name w:val="HeadingTigaA"/>
    <w:basedOn w:val="Normal"/>
    <w:autoRedefine/>
    <w:qFormat/>
    <w:rsid w:val="00C95500"/>
    <w:pPr>
      <w:tabs>
        <w:tab w:val="num" w:pos="907"/>
      </w:tabs>
      <w:spacing w:after="0" w:line="480" w:lineRule="auto"/>
      <w:ind w:left="907" w:hanging="907"/>
    </w:pPr>
    <w:rPr>
      <w:rFonts w:ascii="Times New Roman" w:eastAsia="Times New Roman" w:hAnsi="Times New Roman" w:cs="Times New Roman"/>
      <w:b/>
      <w:sz w:val="24"/>
      <w:szCs w:val="24"/>
      <w:lang w:val="id-ID"/>
    </w:rPr>
  </w:style>
  <w:style w:type="paragraph" w:styleId="TOC2">
    <w:name w:val="toc 2"/>
    <w:basedOn w:val="Normal"/>
    <w:next w:val="Normal"/>
    <w:autoRedefine/>
    <w:uiPriority w:val="39"/>
    <w:qFormat/>
    <w:rsid w:val="00C95500"/>
    <w:pPr>
      <w:spacing w:after="0" w:line="240" w:lineRule="auto"/>
      <w:ind w:left="240"/>
    </w:pPr>
    <w:rPr>
      <w:rFonts w:ascii="Times New Roman" w:eastAsia="Times New Roman" w:hAnsi="Times New Roman" w:cs="Times New Roman"/>
      <w:sz w:val="24"/>
      <w:szCs w:val="24"/>
    </w:rPr>
  </w:style>
  <w:style w:type="character" w:customStyle="1" w:styleId="HeadingTigaAChar">
    <w:name w:val="HeadingTigaA Char"/>
    <w:rsid w:val="00C95500"/>
    <w:rPr>
      <w:b/>
      <w:sz w:val="24"/>
      <w:szCs w:val="24"/>
      <w:lang w:val="id-ID" w:eastAsia="en-US" w:bidi="ar-SA"/>
    </w:rPr>
  </w:style>
  <w:style w:type="paragraph" w:customStyle="1" w:styleId="headingTigaAA">
    <w:name w:val="headingTigaAA"/>
    <w:basedOn w:val="Normal"/>
    <w:qFormat/>
    <w:rsid w:val="00C95500"/>
    <w:pPr>
      <w:tabs>
        <w:tab w:val="num" w:pos="907"/>
      </w:tabs>
      <w:spacing w:after="0" w:line="480" w:lineRule="auto"/>
      <w:ind w:left="907" w:hanging="907"/>
    </w:pPr>
    <w:rPr>
      <w:rFonts w:ascii="Times New Roman" w:eastAsia="Times New Roman" w:hAnsi="Times New Roman" w:cs="Times New Roman"/>
      <w:b/>
      <w:sz w:val="24"/>
      <w:szCs w:val="24"/>
      <w:lang w:val="id-ID"/>
    </w:rPr>
  </w:style>
  <w:style w:type="paragraph" w:styleId="TOC3">
    <w:name w:val="toc 3"/>
    <w:basedOn w:val="Normal"/>
    <w:next w:val="Normal"/>
    <w:autoRedefine/>
    <w:uiPriority w:val="39"/>
    <w:qFormat/>
    <w:rsid w:val="00C95500"/>
    <w:pPr>
      <w:spacing w:after="0" w:line="240" w:lineRule="auto"/>
      <w:ind w:left="480"/>
    </w:pPr>
    <w:rPr>
      <w:rFonts w:ascii="Times New Roman" w:eastAsia="Times New Roman" w:hAnsi="Times New Roman" w:cs="Times New Roman"/>
      <w:sz w:val="24"/>
      <w:szCs w:val="24"/>
    </w:rPr>
  </w:style>
  <w:style w:type="paragraph" w:customStyle="1" w:styleId="HeadingSatuA">
    <w:name w:val="HeadingSatuA"/>
    <w:basedOn w:val="Normal"/>
    <w:autoRedefine/>
    <w:qFormat/>
    <w:rsid w:val="00C95500"/>
    <w:pPr>
      <w:spacing w:after="0" w:line="240" w:lineRule="auto"/>
      <w:jc w:val="both"/>
    </w:pPr>
    <w:rPr>
      <w:rFonts w:ascii="Times New Roman" w:eastAsia="Times New Roman" w:hAnsi="Times New Roman" w:cs="Times New Roman"/>
      <w:b/>
      <w:i/>
      <w:color w:val="000000"/>
      <w:sz w:val="18"/>
      <w:szCs w:val="18"/>
      <w:lang w:val="id-ID"/>
    </w:rPr>
  </w:style>
  <w:style w:type="character" w:customStyle="1" w:styleId="headingTigaAAChar">
    <w:name w:val="headingTigaAA Char"/>
    <w:rsid w:val="00C95500"/>
    <w:rPr>
      <w:b/>
      <w:sz w:val="24"/>
      <w:szCs w:val="24"/>
      <w:lang w:val="id-ID" w:eastAsia="en-US" w:bidi="ar-SA"/>
    </w:rPr>
  </w:style>
  <w:style w:type="character" w:customStyle="1" w:styleId="HeadingSatuAChar">
    <w:name w:val="HeadingSatuA Char"/>
    <w:rsid w:val="00C95500"/>
    <w:rPr>
      <w:color w:val="000000"/>
      <w:sz w:val="24"/>
      <w:szCs w:val="24"/>
      <w:lang w:val="id-ID" w:eastAsia="en-US" w:bidi="ar-SA"/>
    </w:rPr>
  </w:style>
  <w:style w:type="character" w:customStyle="1" w:styleId="NoSpacingChar">
    <w:name w:val="No Spacing Char"/>
    <w:rsid w:val="00C95500"/>
    <w:rPr>
      <w:rFonts w:ascii="Calibri" w:hAnsi="Calibri"/>
      <w:sz w:val="22"/>
      <w:szCs w:val="22"/>
      <w:lang w:val="en-US" w:eastAsia="en-US" w:bidi="ar-SA"/>
    </w:rPr>
  </w:style>
  <w:style w:type="paragraph" w:styleId="TOCHeading">
    <w:name w:val="TOC Heading"/>
    <w:basedOn w:val="Heading1"/>
    <w:next w:val="Normal"/>
    <w:qFormat/>
    <w:rsid w:val="00C95500"/>
    <w:pPr>
      <w:outlineLvl w:val="9"/>
    </w:pPr>
    <w:rPr>
      <w:rFonts w:ascii="Cambria" w:eastAsia="Times New Roman" w:hAnsi="Cambria" w:cs="Times New Roman"/>
      <w:color w:val="365F91"/>
    </w:rPr>
  </w:style>
  <w:style w:type="paragraph" w:customStyle="1" w:styleId="HeadingDuaAA">
    <w:name w:val="HeadingDuaAA"/>
    <w:basedOn w:val="Normal"/>
    <w:qFormat/>
    <w:rsid w:val="00C95500"/>
    <w:pPr>
      <w:tabs>
        <w:tab w:val="num" w:pos="907"/>
      </w:tabs>
      <w:spacing w:after="0" w:line="480" w:lineRule="auto"/>
      <w:ind w:left="907" w:hanging="907"/>
    </w:pPr>
    <w:rPr>
      <w:rFonts w:ascii="Times New Roman" w:eastAsia="Times New Roman" w:hAnsi="Times New Roman" w:cs="Times New Roman"/>
      <w:b/>
      <w:sz w:val="24"/>
      <w:szCs w:val="24"/>
    </w:rPr>
  </w:style>
  <w:style w:type="character" w:customStyle="1" w:styleId="HeadingSatuAAChar">
    <w:name w:val="HeadingSatuAA Char"/>
    <w:rsid w:val="00C95500"/>
    <w:rPr>
      <w:b/>
      <w:sz w:val="24"/>
      <w:szCs w:val="24"/>
      <w:lang w:val="id-ID" w:eastAsia="en-US" w:bidi="ar-SA"/>
    </w:rPr>
  </w:style>
  <w:style w:type="paragraph" w:customStyle="1" w:styleId="HeadingDuaAAA">
    <w:name w:val="HeadingDuaAAA"/>
    <w:basedOn w:val="Normal"/>
    <w:qFormat/>
    <w:rsid w:val="00C95500"/>
    <w:pPr>
      <w:tabs>
        <w:tab w:val="num" w:pos="907"/>
      </w:tabs>
      <w:spacing w:after="0" w:line="480" w:lineRule="auto"/>
      <w:ind w:left="907" w:hanging="907"/>
    </w:pPr>
    <w:rPr>
      <w:rFonts w:ascii="Times New Roman" w:eastAsia="Times New Roman" w:hAnsi="Times New Roman" w:cs="Times New Roman"/>
      <w:b/>
      <w:sz w:val="24"/>
      <w:szCs w:val="24"/>
    </w:rPr>
  </w:style>
  <w:style w:type="character" w:customStyle="1" w:styleId="HeadingDuaAAChar">
    <w:name w:val="HeadingDuaAA Char"/>
    <w:rsid w:val="00C95500"/>
    <w:rPr>
      <w:b/>
      <w:sz w:val="24"/>
      <w:szCs w:val="24"/>
      <w:lang w:val="en-US" w:eastAsia="en-US" w:bidi="ar-SA"/>
    </w:rPr>
  </w:style>
  <w:style w:type="character" w:customStyle="1" w:styleId="HeadingDuaAAAChar">
    <w:name w:val="HeadingDuaAAA Char"/>
    <w:rsid w:val="00C95500"/>
    <w:rPr>
      <w:b/>
      <w:sz w:val="24"/>
      <w:szCs w:val="24"/>
      <w:lang w:val="en-US" w:eastAsia="en-US" w:bidi="ar-SA"/>
    </w:rPr>
  </w:style>
  <w:style w:type="paragraph" w:customStyle="1" w:styleId="default0">
    <w:name w:val="default"/>
    <w:basedOn w:val="Normal"/>
    <w:rsid w:val="00C95500"/>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uiPriority w:val="99"/>
    <w:rsid w:val="00C95500"/>
    <w:rPr>
      <w:color w:val="800080"/>
      <w:u w:val="single"/>
    </w:rPr>
  </w:style>
  <w:style w:type="paragraph" w:customStyle="1" w:styleId="font5">
    <w:name w:val="font5"/>
    <w:basedOn w:val="Normal"/>
    <w:rsid w:val="00C95500"/>
    <w:pPr>
      <w:spacing w:before="100" w:beforeAutospacing="1" w:after="100" w:afterAutospacing="1" w:line="240" w:lineRule="auto"/>
    </w:pPr>
    <w:rPr>
      <w:rFonts w:ascii="Calibri" w:eastAsia="Times New Roman" w:hAnsi="Calibri" w:cs="Times New Roman"/>
      <w:color w:val="000000"/>
      <w:sz w:val="12"/>
      <w:szCs w:val="12"/>
    </w:rPr>
  </w:style>
  <w:style w:type="paragraph" w:customStyle="1" w:styleId="xl63">
    <w:name w:val="xl63"/>
    <w:basedOn w:val="Normal"/>
    <w:rsid w:val="00C9550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64">
    <w:name w:val="xl64"/>
    <w:basedOn w:val="Normal"/>
    <w:rsid w:val="00C95500"/>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65">
    <w:name w:val="xl65"/>
    <w:basedOn w:val="Normal"/>
    <w:rsid w:val="00C9550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66">
    <w:name w:val="xl66"/>
    <w:basedOn w:val="Normal"/>
    <w:rsid w:val="00C95500"/>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67">
    <w:name w:val="xl67"/>
    <w:basedOn w:val="Normal"/>
    <w:rsid w:val="00C95500"/>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68">
    <w:name w:val="xl68"/>
    <w:basedOn w:val="Normal"/>
    <w:rsid w:val="00C9550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69">
    <w:name w:val="xl69"/>
    <w:basedOn w:val="Normal"/>
    <w:rsid w:val="00C95500"/>
    <w:pPr>
      <w:pBdr>
        <w:top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70">
    <w:name w:val="xl70"/>
    <w:basedOn w:val="Normal"/>
    <w:rsid w:val="00C95500"/>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71">
    <w:name w:val="xl71"/>
    <w:basedOn w:val="Normal"/>
    <w:rsid w:val="00C9550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72">
    <w:name w:val="xl72"/>
    <w:basedOn w:val="Normal"/>
    <w:rsid w:val="00C9550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73">
    <w:name w:val="xl73"/>
    <w:basedOn w:val="Normal"/>
    <w:rsid w:val="00C95500"/>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74">
    <w:name w:val="xl74"/>
    <w:basedOn w:val="Normal"/>
    <w:rsid w:val="00C95500"/>
    <w:pPr>
      <w:pBdr>
        <w:lef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75">
    <w:name w:val="xl75"/>
    <w:basedOn w:val="Normal"/>
    <w:rsid w:val="00C95500"/>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76">
    <w:name w:val="xl76"/>
    <w:basedOn w:val="Normal"/>
    <w:rsid w:val="00C95500"/>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77">
    <w:name w:val="xl77"/>
    <w:basedOn w:val="Normal"/>
    <w:rsid w:val="00C95500"/>
    <w:pPr>
      <w:pBdr>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78">
    <w:name w:val="xl78"/>
    <w:basedOn w:val="Normal"/>
    <w:rsid w:val="00C95500"/>
    <w:pPr>
      <w:pBdr>
        <w:bottom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79">
    <w:name w:val="xl79"/>
    <w:basedOn w:val="Normal"/>
    <w:rsid w:val="00C95500"/>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80">
    <w:name w:val="xl80"/>
    <w:basedOn w:val="Normal"/>
    <w:rsid w:val="00C95500"/>
    <w:pPr>
      <w:pBdr>
        <w:bottom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81">
    <w:name w:val="xl81"/>
    <w:basedOn w:val="Normal"/>
    <w:rsid w:val="00C95500"/>
    <w:pPr>
      <w:pBdr>
        <w:bottom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82">
    <w:name w:val="xl82"/>
    <w:basedOn w:val="Normal"/>
    <w:rsid w:val="00C95500"/>
    <w:pPr>
      <w:pBdr>
        <w:top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83">
    <w:name w:val="xl83"/>
    <w:basedOn w:val="Normal"/>
    <w:rsid w:val="00C95500"/>
    <w:pPr>
      <w:pBdr>
        <w:top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84">
    <w:name w:val="xl84"/>
    <w:basedOn w:val="Normal"/>
    <w:rsid w:val="00C95500"/>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85">
    <w:name w:val="xl85"/>
    <w:basedOn w:val="Normal"/>
    <w:rsid w:val="00C95500"/>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86">
    <w:name w:val="xl86"/>
    <w:basedOn w:val="Normal"/>
    <w:rsid w:val="00C9550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87">
    <w:name w:val="xl87"/>
    <w:basedOn w:val="Normal"/>
    <w:rsid w:val="00C9550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88">
    <w:name w:val="xl88"/>
    <w:basedOn w:val="Normal"/>
    <w:rsid w:val="00C9550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9">
    <w:name w:val="xl89"/>
    <w:basedOn w:val="Normal"/>
    <w:rsid w:val="00C9550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0">
    <w:name w:val="xl90"/>
    <w:basedOn w:val="Normal"/>
    <w:rsid w:val="00C95500"/>
    <w:pPr>
      <w:pBdr>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1">
    <w:name w:val="xl91"/>
    <w:basedOn w:val="Normal"/>
    <w:rsid w:val="00C95500"/>
    <w:pPr>
      <w:pBdr>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2">
    <w:name w:val="xl92"/>
    <w:basedOn w:val="Normal"/>
    <w:rsid w:val="00C95500"/>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3">
    <w:name w:val="xl93"/>
    <w:basedOn w:val="Normal"/>
    <w:rsid w:val="00C9550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4">
    <w:name w:val="xl94"/>
    <w:basedOn w:val="Normal"/>
    <w:rsid w:val="00C95500"/>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5">
    <w:name w:val="xl95"/>
    <w:basedOn w:val="Normal"/>
    <w:rsid w:val="00C95500"/>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6">
    <w:name w:val="xl96"/>
    <w:basedOn w:val="Normal"/>
    <w:rsid w:val="00C9550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333300"/>
      <w:sz w:val="18"/>
      <w:szCs w:val="18"/>
    </w:rPr>
  </w:style>
  <w:style w:type="paragraph" w:customStyle="1" w:styleId="xl97">
    <w:name w:val="xl97"/>
    <w:basedOn w:val="Normal"/>
    <w:rsid w:val="00C95500"/>
    <w:pPr>
      <w:spacing w:before="100" w:beforeAutospacing="1" w:after="100" w:afterAutospacing="1" w:line="240" w:lineRule="auto"/>
    </w:pPr>
    <w:rPr>
      <w:rFonts w:ascii="Cambria" w:eastAsia="Times New Roman" w:hAnsi="Cambria" w:cs="Times New Roman"/>
      <w:sz w:val="18"/>
      <w:szCs w:val="18"/>
    </w:rPr>
  </w:style>
  <w:style w:type="paragraph" w:customStyle="1" w:styleId="xl98">
    <w:name w:val="xl98"/>
    <w:basedOn w:val="Normal"/>
    <w:rsid w:val="00C955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99">
    <w:name w:val="xl99"/>
    <w:basedOn w:val="Normal"/>
    <w:rsid w:val="00C9550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00">
    <w:name w:val="xl100"/>
    <w:basedOn w:val="Normal"/>
    <w:rsid w:val="00C955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01">
    <w:name w:val="xl101"/>
    <w:basedOn w:val="Normal"/>
    <w:rsid w:val="00C95500"/>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table" w:customStyle="1" w:styleId="TableGrid1">
    <w:name w:val="Table Grid1"/>
    <w:basedOn w:val="TableNormal"/>
    <w:next w:val="TableGrid"/>
    <w:rsid w:val="00C95500"/>
    <w:pPr>
      <w:spacing w:after="0" w:line="240" w:lineRule="auto"/>
    </w:pPr>
    <w:rPr>
      <w:rFonts w:ascii="Calibri" w:eastAsia="Times New Roman" w:hAnsi="Calibri" w:cs="Times New Roman"/>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lassic1">
    <w:name w:val="Table Classic 1"/>
    <w:basedOn w:val="TableNormal"/>
    <w:rsid w:val="00C95500"/>
    <w:rPr>
      <w:rFonts w:ascii="Calibri" w:eastAsia="Calibri" w:hAnsi="Calibri" w:cs="Times New Roman"/>
      <w:sz w:val="20"/>
      <w:szCs w:val="20"/>
      <w:lang w:eastAsia="id-ID"/>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95500"/>
    <w:rPr>
      <w:rFonts w:ascii="Calibri" w:eastAsia="Calibri" w:hAnsi="Calibri" w:cs="Times New Roman"/>
      <w:sz w:val="20"/>
      <w:szCs w:val="20"/>
      <w:lang w:eastAsia="id-ID"/>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harChar11">
    <w:name w:val="Char Char11"/>
    <w:locked/>
    <w:rsid w:val="00C95500"/>
    <w:rPr>
      <w:sz w:val="24"/>
      <w:szCs w:val="24"/>
      <w:lang w:val="en-US" w:eastAsia="en-US" w:bidi="ar-SA"/>
    </w:rPr>
  </w:style>
  <w:style w:type="paragraph" w:styleId="Caption">
    <w:name w:val="caption"/>
    <w:basedOn w:val="Normal"/>
    <w:next w:val="Normal"/>
    <w:uiPriority w:val="35"/>
    <w:qFormat/>
    <w:rsid w:val="00C95500"/>
    <w:pPr>
      <w:spacing w:line="240" w:lineRule="auto"/>
    </w:pPr>
    <w:rPr>
      <w:rFonts w:ascii="Calibri" w:eastAsia="SimSun" w:hAnsi="Calibri" w:cs="Times New Roman"/>
      <w:b/>
      <w:bCs/>
      <w:color w:val="4F81BD"/>
      <w:sz w:val="18"/>
      <w:szCs w:val="18"/>
      <w:lang w:val="id-ID" w:eastAsia="zh-CN"/>
    </w:rPr>
  </w:style>
  <w:style w:type="character" w:customStyle="1" w:styleId="google-src-text">
    <w:name w:val="google-src-text"/>
    <w:basedOn w:val="DefaultParagraphFont"/>
    <w:rsid w:val="00C95500"/>
  </w:style>
  <w:style w:type="character" w:customStyle="1" w:styleId="toctoggle">
    <w:name w:val="toctoggle"/>
    <w:basedOn w:val="DefaultParagraphFont"/>
    <w:rsid w:val="00C95500"/>
  </w:style>
  <w:style w:type="character" w:customStyle="1" w:styleId="tocnumber">
    <w:name w:val="tocnumber"/>
    <w:basedOn w:val="DefaultParagraphFont"/>
    <w:rsid w:val="00C95500"/>
  </w:style>
  <w:style w:type="character" w:customStyle="1" w:styleId="toctext">
    <w:name w:val="toctext"/>
    <w:basedOn w:val="DefaultParagraphFont"/>
    <w:rsid w:val="00C95500"/>
  </w:style>
  <w:style w:type="character" w:customStyle="1" w:styleId="editsection">
    <w:name w:val="editsection"/>
    <w:basedOn w:val="DefaultParagraphFont"/>
    <w:rsid w:val="00C95500"/>
  </w:style>
  <w:style w:type="character" w:customStyle="1" w:styleId="mw-headline">
    <w:name w:val="mw-headline"/>
    <w:basedOn w:val="DefaultParagraphFont"/>
    <w:rsid w:val="00C95500"/>
  </w:style>
  <w:style w:type="paragraph" w:customStyle="1" w:styleId="msolistparagraph0">
    <w:name w:val="msolistparagraph"/>
    <w:basedOn w:val="Normal"/>
    <w:rsid w:val="00C95500"/>
    <w:pPr>
      <w:ind w:left="720"/>
      <w:contextualSpacing/>
    </w:pPr>
    <w:rPr>
      <w:rFonts w:ascii="Calibri" w:eastAsia="Calibri" w:hAnsi="Calibri" w:cs="Times New Roman"/>
    </w:rPr>
  </w:style>
  <w:style w:type="character" w:customStyle="1" w:styleId="longtext">
    <w:name w:val="long_text"/>
    <w:basedOn w:val="DefaultParagraphFont"/>
    <w:rsid w:val="00C95500"/>
  </w:style>
  <w:style w:type="paragraph" w:customStyle="1" w:styleId="Style10">
    <w:name w:val="Style 10"/>
    <w:rsid w:val="00C95500"/>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1">
    <w:name w:val="Character Style 1"/>
    <w:rsid w:val="00C95500"/>
    <w:rPr>
      <w:sz w:val="24"/>
      <w:szCs w:val="24"/>
    </w:rPr>
  </w:style>
  <w:style w:type="character" w:customStyle="1" w:styleId="heading12">
    <w:name w:val="heading1"/>
    <w:basedOn w:val="DefaultParagraphFont"/>
    <w:rsid w:val="00C95500"/>
  </w:style>
  <w:style w:type="character" w:customStyle="1" w:styleId="ref-journal">
    <w:name w:val="ref-journal"/>
    <w:basedOn w:val="DefaultParagraphFont"/>
    <w:rsid w:val="00C95500"/>
  </w:style>
  <w:style w:type="character" w:customStyle="1" w:styleId="ref-vol">
    <w:name w:val="ref-vol"/>
    <w:basedOn w:val="DefaultParagraphFont"/>
    <w:rsid w:val="00C95500"/>
  </w:style>
  <w:style w:type="character" w:customStyle="1" w:styleId="4tulisanChar">
    <w:name w:val="4tulisan Char"/>
    <w:link w:val="4tulisan"/>
    <w:locked/>
    <w:rsid w:val="00D35258"/>
    <w:rPr>
      <w:rFonts w:ascii="Arial" w:eastAsia="Calibri" w:hAnsi="Arial" w:cs="Arial"/>
    </w:rPr>
  </w:style>
  <w:style w:type="paragraph" w:customStyle="1" w:styleId="4tulisan">
    <w:name w:val="4tulisan"/>
    <w:basedOn w:val="Normal"/>
    <w:link w:val="4tulisanChar"/>
    <w:qFormat/>
    <w:rsid w:val="00D35258"/>
    <w:pPr>
      <w:spacing w:after="0" w:line="360" w:lineRule="auto"/>
      <w:ind w:firstLine="851"/>
      <w:jc w:val="both"/>
    </w:pPr>
    <w:rPr>
      <w:rFonts w:ascii="Arial" w:eastAsia="Calibri" w:hAnsi="Arial" w:cs="Arial"/>
      <w:lang w:val="id-ID"/>
    </w:rPr>
  </w:style>
  <w:style w:type="paragraph" w:customStyle="1" w:styleId="4Tabel">
    <w:name w:val="4Tabel"/>
    <w:basedOn w:val="Normal"/>
    <w:qFormat/>
    <w:rsid w:val="00D35258"/>
    <w:pPr>
      <w:spacing w:after="0" w:line="360" w:lineRule="auto"/>
      <w:jc w:val="center"/>
    </w:pPr>
    <w:rPr>
      <w:rFonts w:ascii="Arial" w:eastAsia="Calibri" w:hAnsi="Arial" w:cs="Times New Roman"/>
      <w:bCs/>
      <w:sz w:val="24"/>
      <w:szCs w:val="24"/>
    </w:rPr>
  </w:style>
  <w:style w:type="paragraph" w:styleId="TOC4">
    <w:name w:val="toc 4"/>
    <w:basedOn w:val="Normal"/>
    <w:next w:val="Normal"/>
    <w:autoRedefine/>
    <w:uiPriority w:val="39"/>
    <w:unhideWhenUsed/>
    <w:rsid w:val="00490D09"/>
    <w:pPr>
      <w:tabs>
        <w:tab w:val="left" w:pos="2268"/>
        <w:tab w:val="right" w:leader="dot" w:pos="7928"/>
      </w:tabs>
      <w:spacing w:after="100" w:line="360" w:lineRule="auto"/>
      <w:ind w:left="1701"/>
    </w:pPr>
  </w:style>
  <w:style w:type="paragraph" w:styleId="TOC5">
    <w:name w:val="toc 5"/>
    <w:basedOn w:val="Normal"/>
    <w:next w:val="Normal"/>
    <w:autoRedefine/>
    <w:uiPriority w:val="39"/>
    <w:unhideWhenUsed/>
    <w:rsid w:val="00490D09"/>
    <w:pPr>
      <w:spacing w:after="100"/>
      <w:ind w:left="880"/>
    </w:pPr>
  </w:style>
  <w:style w:type="character" w:customStyle="1" w:styleId="DocumentMapChar">
    <w:name w:val="Document Map Char"/>
    <w:basedOn w:val="DefaultParagraphFont"/>
    <w:link w:val="DocumentMap"/>
    <w:uiPriority w:val="99"/>
    <w:semiHidden/>
    <w:rsid w:val="00490D09"/>
    <w:rPr>
      <w:rFonts w:ascii="Tahoma" w:hAnsi="Tahoma" w:cs="Tahoma"/>
      <w:sz w:val="16"/>
      <w:szCs w:val="16"/>
      <w:lang w:val="en-US"/>
    </w:rPr>
  </w:style>
  <w:style w:type="paragraph" w:styleId="DocumentMap">
    <w:name w:val="Document Map"/>
    <w:basedOn w:val="Normal"/>
    <w:link w:val="DocumentMapChar"/>
    <w:uiPriority w:val="99"/>
    <w:semiHidden/>
    <w:unhideWhenUsed/>
    <w:rsid w:val="00490D09"/>
    <w:pPr>
      <w:spacing w:after="0" w:line="240" w:lineRule="auto"/>
    </w:pPr>
    <w:rPr>
      <w:rFonts w:ascii="Tahoma" w:hAnsi="Tahoma" w:cs="Tahoma"/>
      <w:sz w:val="16"/>
      <w:szCs w:val="16"/>
    </w:rPr>
  </w:style>
  <w:style w:type="character" w:customStyle="1" w:styleId="DocumentMapChar1">
    <w:name w:val="Document Map Char1"/>
    <w:basedOn w:val="DefaultParagraphFont"/>
    <w:uiPriority w:val="99"/>
    <w:semiHidden/>
    <w:rsid w:val="00490D09"/>
    <w:rPr>
      <w:rFonts w:ascii="Tahoma" w:hAnsi="Tahoma" w:cs="Tahoma"/>
      <w:sz w:val="16"/>
      <w:szCs w:val="16"/>
      <w:lang w:val="en-US"/>
    </w:rPr>
  </w:style>
  <w:style w:type="paragraph" w:styleId="TableofFigures">
    <w:name w:val="table of figures"/>
    <w:basedOn w:val="Normal"/>
    <w:next w:val="Normal"/>
    <w:uiPriority w:val="99"/>
    <w:semiHidden/>
    <w:unhideWhenUsed/>
    <w:rsid w:val="00490D09"/>
    <w:pPr>
      <w:spacing w:after="0"/>
    </w:pPr>
  </w:style>
  <w:style w:type="table" w:customStyle="1" w:styleId="GridTableLight">
    <w:name w:val="Grid Table Light"/>
    <w:basedOn w:val="TableNormal"/>
    <w:uiPriority w:val="40"/>
    <w:rsid w:val="000D7EFA"/>
    <w:pPr>
      <w:spacing w:after="0" w:line="240" w:lineRule="auto"/>
    </w:pPr>
    <w:rPr>
      <w:rFonts w:eastAsiaTheme="minorHAnsi"/>
      <w:lang w:val="id-ID"/>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TableNormal"/>
    <w:uiPriority w:val="41"/>
    <w:rsid w:val="000D7EFA"/>
    <w:pPr>
      <w:spacing w:after="0" w:line="240" w:lineRule="auto"/>
    </w:pPr>
    <w:rPr>
      <w:rFonts w:eastAsiaTheme="minorHAnsi"/>
      <w:lang w:val="id-ID"/>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0D7EFA"/>
    <w:pPr>
      <w:spacing w:after="0" w:line="240" w:lineRule="auto"/>
    </w:pPr>
    <w:rPr>
      <w:rFonts w:eastAsiaTheme="minorHAnsi"/>
      <w:lang w:val="id-ID"/>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ColorfulList-Accent1Char">
    <w:name w:val="Colorful List - Accent 1 Char"/>
    <w:link w:val="ColorfulList-Accent1"/>
    <w:uiPriority w:val="34"/>
    <w:locked/>
    <w:rsid w:val="000D7EFA"/>
    <w:rPr>
      <w:rFonts w:ascii="Calibri" w:eastAsia="Calibri" w:hAnsi="Calibri" w:cs="Times New Roman"/>
      <w:lang w:val="en-US"/>
    </w:rPr>
  </w:style>
  <w:style w:type="table" w:styleId="ColorfulList-Accent1">
    <w:name w:val="Colorful List Accent 1"/>
    <w:basedOn w:val="TableNormal"/>
    <w:link w:val="ColorfulList-Accent1Char"/>
    <w:uiPriority w:val="34"/>
    <w:unhideWhenUsed/>
    <w:rsid w:val="000D7EF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MediumGrid21">
    <w:name w:val="Medium Grid 21"/>
    <w:basedOn w:val="Normal"/>
    <w:uiPriority w:val="1"/>
    <w:qFormat/>
    <w:rsid w:val="000D7EFA"/>
    <w:pPr>
      <w:spacing w:before="100" w:beforeAutospacing="1" w:after="100" w:afterAutospacing="1" w:line="240" w:lineRule="auto"/>
    </w:pPr>
    <w:rPr>
      <w:rFonts w:ascii="Times New Roman" w:eastAsia="Times New Roman" w:hAnsi="Times New Roman" w:cs="Times New Roman"/>
      <w:color w:val="000000"/>
      <w:sz w:val="24"/>
      <w:szCs w:val="24"/>
      <w:lang w:val="id-ID" w:eastAsia="id-ID"/>
    </w:rPr>
  </w:style>
  <w:style w:type="paragraph" w:customStyle="1" w:styleId="msonormal0">
    <w:name w:val="msonormal"/>
    <w:basedOn w:val="Normal"/>
    <w:rsid w:val="000D7EFA"/>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UnresolvedMention">
    <w:name w:val="Unresolved Mention"/>
    <w:basedOn w:val="DefaultParagraphFont"/>
    <w:uiPriority w:val="99"/>
    <w:semiHidden/>
    <w:unhideWhenUsed/>
    <w:rsid w:val="000D7EFA"/>
    <w:rPr>
      <w:color w:val="605E5C"/>
      <w:shd w:val="clear" w:color="auto" w:fill="E1DFDD"/>
    </w:rPr>
  </w:style>
  <w:style w:type="paragraph" w:customStyle="1" w:styleId="ListParagraph1">
    <w:name w:val="List Paragraph1"/>
    <w:basedOn w:val="Normal"/>
    <w:uiPriority w:val="34"/>
    <w:qFormat/>
    <w:rsid w:val="008D44E6"/>
    <w:pPr>
      <w:ind w:left="720"/>
      <w:contextualSpacing/>
    </w:pPr>
    <w:rPr>
      <w:rFonts w:ascii="Calibri" w:eastAsia="Calibri" w:hAnsi="Calibri" w:cs="Arial"/>
    </w:rPr>
  </w:style>
  <w:style w:type="character" w:styleId="SubtleEmphasis">
    <w:name w:val="Subtle Emphasis"/>
    <w:basedOn w:val="DefaultParagraphFont"/>
    <w:uiPriority w:val="19"/>
    <w:qFormat/>
    <w:rsid w:val="009E18DC"/>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81100248">
      <w:bodyDiv w:val="1"/>
      <w:marLeft w:val="0"/>
      <w:marRight w:val="0"/>
      <w:marTop w:val="0"/>
      <w:marBottom w:val="0"/>
      <w:divBdr>
        <w:top w:val="none" w:sz="0" w:space="0" w:color="auto"/>
        <w:left w:val="none" w:sz="0" w:space="0" w:color="auto"/>
        <w:bottom w:val="none" w:sz="0" w:space="0" w:color="auto"/>
        <w:right w:val="none" w:sz="0" w:space="0" w:color="auto"/>
      </w:divBdr>
    </w:div>
    <w:div w:id="451826329">
      <w:bodyDiv w:val="1"/>
      <w:marLeft w:val="0"/>
      <w:marRight w:val="0"/>
      <w:marTop w:val="0"/>
      <w:marBottom w:val="0"/>
      <w:divBdr>
        <w:top w:val="none" w:sz="0" w:space="0" w:color="auto"/>
        <w:left w:val="none" w:sz="0" w:space="0" w:color="auto"/>
        <w:bottom w:val="none" w:sz="0" w:space="0" w:color="auto"/>
        <w:right w:val="none" w:sz="0" w:space="0" w:color="auto"/>
      </w:divBdr>
    </w:div>
    <w:div w:id="511644554">
      <w:bodyDiv w:val="1"/>
      <w:marLeft w:val="0"/>
      <w:marRight w:val="0"/>
      <w:marTop w:val="0"/>
      <w:marBottom w:val="0"/>
      <w:divBdr>
        <w:top w:val="none" w:sz="0" w:space="0" w:color="auto"/>
        <w:left w:val="none" w:sz="0" w:space="0" w:color="auto"/>
        <w:bottom w:val="none" w:sz="0" w:space="0" w:color="auto"/>
        <w:right w:val="none" w:sz="0" w:space="0" w:color="auto"/>
      </w:divBdr>
    </w:div>
    <w:div w:id="692610877">
      <w:bodyDiv w:val="1"/>
      <w:marLeft w:val="0"/>
      <w:marRight w:val="0"/>
      <w:marTop w:val="0"/>
      <w:marBottom w:val="0"/>
      <w:divBdr>
        <w:top w:val="none" w:sz="0" w:space="0" w:color="auto"/>
        <w:left w:val="none" w:sz="0" w:space="0" w:color="auto"/>
        <w:bottom w:val="none" w:sz="0" w:space="0" w:color="auto"/>
        <w:right w:val="none" w:sz="0" w:space="0" w:color="auto"/>
      </w:divBdr>
    </w:div>
    <w:div w:id="1081410524">
      <w:bodyDiv w:val="1"/>
      <w:marLeft w:val="0"/>
      <w:marRight w:val="0"/>
      <w:marTop w:val="0"/>
      <w:marBottom w:val="0"/>
      <w:divBdr>
        <w:top w:val="none" w:sz="0" w:space="0" w:color="auto"/>
        <w:left w:val="none" w:sz="0" w:space="0" w:color="auto"/>
        <w:bottom w:val="none" w:sz="0" w:space="0" w:color="auto"/>
        <w:right w:val="none" w:sz="0" w:space="0" w:color="auto"/>
      </w:divBdr>
    </w:div>
    <w:div w:id="1173103484">
      <w:bodyDiv w:val="1"/>
      <w:marLeft w:val="0"/>
      <w:marRight w:val="0"/>
      <w:marTop w:val="0"/>
      <w:marBottom w:val="0"/>
      <w:divBdr>
        <w:top w:val="none" w:sz="0" w:space="0" w:color="auto"/>
        <w:left w:val="none" w:sz="0" w:space="0" w:color="auto"/>
        <w:bottom w:val="none" w:sz="0" w:space="0" w:color="auto"/>
        <w:right w:val="none" w:sz="0" w:space="0" w:color="auto"/>
      </w:divBdr>
    </w:div>
    <w:div w:id="1550535721">
      <w:bodyDiv w:val="1"/>
      <w:marLeft w:val="0"/>
      <w:marRight w:val="0"/>
      <w:marTop w:val="0"/>
      <w:marBottom w:val="0"/>
      <w:divBdr>
        <w:top w:val="none" w:sz="0" w:space="0" w:color="auto"/>
        <w:left w:val="none" w:sz="0" w:space="0" w:color="auto"/>
        <w:bottom w:val="none" w:sz="0" w:space="0" w:color="auto"/>
        <w:right w:val="none" w:sz="0" w:space="0" w:color="auto"/>
      </w:divBdr>
    </w:div>
    <w:div w:id="179328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i.or.id/index.ph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ediaindonesia.com/new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oleObject" Target="embeddings/oleObject1.bin"/><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BD3C52-E58E-45DF-B720-40BB31FF5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7935</Words>
  <Characters>45232</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Ade Agus Junaedi</cp:lastModifiedBy>
  <cp:revision>2</cp:revision>
  <cp:lastPrinted>2018-03-03T06:07:00Z</cp:lastPrinted>
  <dcterms:created xsi:type="dcterms:W3CDTF">2018-09-29T07:23:00Z</dcterms:created>
  <dcterms:modified xsi:type="dcterms:W3CDTF">2018-09-29T07:23:00Z</dcterms:modified>
</cp:coreProperties>
</file>